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FA36" w14:textId="77777777" w:rsidR="00C43597" w:rsidRPr="000D5C8F" w:rsidRDefault="00C43597" w:rsidP="00BA7C71">
      <w:pPr>
        <w:shd w:val="clear" w:color="auto" w:fill="FFFFFF" w:themeFill="background1"/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cs="BebasNeue"/>
          <w:b/>
          <w:sz w:val="32"/>
          <w:szCs w:val="32"/>
        </w:rPr>
      </w:pPr>
    </w:p>
    <w:p w14:paraId="43EFA449" w14:textId="5670E0C7" w:rsidR="00BA7C71" w:rsidRPr="000D5C8F" w:rsidRDefault="00C43597" w:rsidP="00BA7C71">
      <w:pPr>
        <w:shd w:val="clear" w:color="auto" w:fill="FFFFFF" w:themeFill="background1"/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cs="BebasNeue"/>
          <w:b/>
          <w:sz w:val="32"/>
          <w:szCs w:val="32"/>
        </w:rPr>
      </w:pPr>
      <w:r w:rsidRPr="000D5C8F">
        <w:rPr>
          <w:rFonts w:cs="BebasNeue"/>
          <w:b/>
          <w:sz w:val="32"/>
          <w:szCs w:val="32"/>
        </w:rPr>
        <w:t>BE</w:t>
      </w:r>
      <w:r w:rsidR="000D5C8F">
        <w:rPr>
          <w:rFonts w:cs="BebasNeue"/>
          <w:b/>
          <w:sz w:val="32"/>
          <w:szCs w:val="32"/>
        </w:rPr>
        <w:t>ST</w:t>
      </w:r>
      <w:r w:rsidR="00677AEE">
        <w:rPr>
          <w:rFonts w:cs="BebasNeue"/>
          <w:b/>
          <w:sz w:val="32"/>
          <w:szCs w:val="32"/>
        </w:rPr>
        <w:t xml:space="preserve"> FLEXIBLE WORKING</w:t>
      </w:r>
      <w:r w:rsidR="000D5C8F">
        <w:rPr>
          <w:rFonts w:cs="BebasNeue"/>
          <w:b/>
          <w:sz w:val="32"/>
          <w:szCs w:val="32"/>
        </w:rPr>
        <w:t xml:space="preserve"> STRATEGY</w:t>
      </w:r>
      <w:r w:rsidR="00967D5B">
        <w:rPr>
          <w:rFonts w:cs="BebasNeue"/>
          <w:b/>
          <w:sz w:val="32"/>
          <w:szCs w:val="32"/>
        </w:rPr>
        <w:t xml:space="preserve"> 2019</w:t>
      </w:r>
    </w:p>
    <w:p w14:paraId="5B7E66F9" w14:textId="77777777" w:rsidR="00BA7C71" w:rsidRPr="000D5C8F" w:rsidRDefault="00BA7C71" w:rsidP="00BA7C71">
      <w:pPr>
        <w:shd w:val="clear" w:color="auto" w:fill="FFFFFF" w:themeFill="background1"/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cs="BebasNeue"/>
          <w:b/>
          <w:sz w:val="44"/>
          <w:szCs w:val="44"/>
        </w:rPr>
      </w:pPr>
    </w:p>
    <w:p w14:paraId="22BD32B3" w14:textId="3BDF5EB4" w:rsidR="003C69D3" w:rsidRDefault="001937E3" w:rsidP="00E043A9">
      <w:pPr>
        <w:autoSpaceDE w:val="0"/>
        <w:autoSpaceDN w:val="0"/>
        <w:adjustRightInd w:val="0"/>
        <w:spacing w:after="0" w:line="240" w:lineRule="auto"/>
        <w:rPr>
          <w:rFonts w:cs="HelveticaNeue-LightCond"/>
          <w:color w:val="000000"/>
          <w:sz w:val="24"/>
          <w:szCs w:val="24"/>
        </w:rPr>
      </w:pPr>
      <w:r w:rsidRPr="000D5C8F">
        <w:rPr>
          <w:rFonts w:cs="HelveticaNeue-LightCond"/>
          <w:color w:val="000000"/>
          <w:sz w:val="24"/>
          <w:szCs w:val="24"/>
        </w:rPr>
        <w:t>Th</w:t>
      </w:r>
      <w:r w:rsidR="00CD2CF5">
        <w:rPr>
          <w:rFonts w:cs="HelveticaNeue-LightCond"/>
          <w:color w:val="000000"/>
          <w:sz w:val="24"/>
          <w:szCs w:val="24"/>
        </w:rPr>
        <w:t xml:space="preserve">is award focuses </w:t>
      </w:r>
      <w:r w:rsidRPr="000D5C8F">
        <w:rPr>
          <w:rFonts w:cs="HelveticaNeue-LightCond"/>
          <w:color w:val="000000"/>
          <w:sz w:val="24"/>
          <w:szCs w:val="24"/>
        </w:rPr>
        <w:t>on a</w:t>
      </w:r>
      <w:r w:rsidR="004C0B06">
        <w:rPr>
          <w:rFonts w:cs="HelveticaNeue-LightCond"/>
          <w:color w:val="000000"/>
          <w:sz w:val="24"/>
          <w:szCs w:val="24"/>
        </w:rPr>
        <w:t xml:space="preserve"> flexible working </w:t>
      </w:r>
      <w:r w:rsidR="000D5C8F">
        <w:rPr>
          <w:rFonts w:cs="HelveticaNeue-LightCond"/>
          <w:color w:val="000000"/>
          <w:sz w:val="24"/>
          <w:szCs w:val="24"/>
        </w:rPr>
        <w:t>strategy</w:t>
      </w:r>
      <w:r w:rsidR="004C0B06">
        <w:rPr>
          <w:rFonts w:cs="HelveticaNeue-LightCond"/>
          <w:color w:val="000000"/>
          <w:sz w:val="24"/>
          <w:szCs w:val="24"/>
        </w:rPr>
        <w:t xml:space="preserve"> an enterprise has implemented to allow both the company and its employees to make arrangements about working conditions, that help </w:t>
      </w:r>
      <w:r w:rsidR="004C0B06" w:rsidRPr="004C0B06">
        <w:rPr>
          <w:rFonts w:cs="HelveticaNeue-LightCond"/>
          <w:color w:val="000000"/>
          <w:sz w:val="24"/>
          <w:szCs w:val="24"/>
        </w:rPr>
        <w:t>employees maintain a work/life balance and</w:t>
      </w:r>
      <w:r w:rsidR="004C0B06">
        <w:rPr>
          <w:rFonts w:cs="HelveticaNeue-LightCond"/>
          <w:color w:val="000000"/>
          <w:sz w:val="24"/>
          <w:szCs w:val="24"/>
        </w:rPr>
        <w:t xml:space="preserve"> help the company </w:t>
      </w:r>
      <w:r w:rsidR="004C0B06" w:rsidRPr="004C0B06">
        <w:rPr>
          <w:rFonts w:cs="HelveticaNeue-LightCond"/>
          <w:color w:val="000000"/>
          <w:sz w:val="24"/>
          <w:szCs w:val="24"/>
        </w:rPr>
        <w:t>improve</w:t>
      </w:r>
      <w:r w:rsidR="004C0B06">
        <w:rPr>
          <w:rFonts w:cs="HelveticaNeue-LightCond"/>
          <w:color w:val="000000"/>
          <w:sz w:val="24"/>
          <w:szCs w:val="24"/>
        </w:rPr>
        <w:t xml:space="preserve"> </w:t>
      </w:r>
      <w:r w:rsidR="004C0B06" w:rsidRPr="004C0B06">
        <w:rPr>
          <w:rFonts w:cs="HelveticaNeue-LightCond"/>
          <w:color w:val="000000"/>
          <w:sz w:val="24"/>
          <w:szCs w:val="24"/>
        </w:rPr>
        <w:t xml:space="preserve">productivity </w:t>
      </w:r>
      <w:r w:rsidR="004C0B06">
        <w:rPr>
          <w:rFonts w:cs="HelveticaNeue-LightCond"/>
          <w:color w:val="000000"/>
          <w:sz w:val="24"/>
          <w:szCs w:val="24"/>
        </w:rPr>
        <w:t xml:space="preserve">and </w:t>
      </w:r>
      <w:r w:rsidR="004C0B06" w:rsidRPr="004C0B06">
        <w:rPr>
          <w:rFonts w:cs="HelveticaNeue-LightCond"/>
          <w:color w:val="000000"/>
          <w:sz w:val="24"/>
          <w:szCs w:val="24"/>
        </w:rPr>
        <w:t>efficienc</w:t>
      </w:r>
      <w:r w:rsidR="004C0B06">
        <w:rPr>
          <w:rFonts w:cs="HelveticaNeue-LightCond"/>
          <w:color w:val="000000"/>
          <w:sz w:val="24"/>
          <w:szCs w:val="24"/>
        </w:rPr>
        <w:t>ies in the future of work.</w:t>
      </w:r>
    </w:p>
    <w:p w14:paraId="1DAFEA2C" w14:textId="77777777" w:rsidR="003C69D3" w:rsidRDefault="003C69D3" w:rsidP="00E043A9">
      <w:pPr>
        <w:autoSpaceDE w:val="0"/>
        <w:autoSpaceDN w:val="0"/>
        <w:adjustRightInd w:val="0"/>
        <w:spacing w:after="0" w:line="240" w:lineRule="auto"/>
        <w:rPr>
          <w:rFonts w:cs="HelveticaNeue-LightCond"/>
          <w:color w:val="000000"/>
          <w:sz w:val="24"/>
          <w:szCs w:val="24"/>
        </w:rPr>
      </w:pPr>
    </w:p>
    <w:p w14:paraId="1B415239" w14:textId="3FD31477" w:rsidR="00E043A9" w:rsidRPr="003C69D3" w:rsidRDefault="000433EB" w:rsidP="00E043A9">
      <w:pPr>
        <w:autoSpaceDE w:val="0"/>
        <w:autoSpaceDN w:val="0"/>
        <w:adjustRightInd w:val="0"/>
        <w:spacing w:after="0" w:line="240" w:lineRule="auto"/>
        <w:rPr>
          <w:rFonts w:cs="HelveticaNeue-LightCond"/>
          <w:color w:val="000000"/>
          <w:sz w:val="24"/>
          <w:szCs w:val="24"/>
        </w:rPr>
      </w:pPr>
      <w:r w:rsidRPr="002C1E56">
        <w:rPr>
          <w:rFonts w:cstheme="minorHAnsi"/>
          <w:bCs/>
          <w:color w:val="000000"/>
          <w:sz w:val="24"/>
          <w:szCs w:val="24"/>
        </w:rPr>
        <w:t>The strategy can be enterprise-wide or target</w:t>
      </w:r>
      <w:r>
        <w:rPr>
          <w:rFonts w:cstheme="minorHAnsi"/>
          <w:bCs/>
          <w:color w:val="000000"/>
          <w:sz w:val="24"/>
          <w:szCs w:val="24"/>
        </w:rPr>
        <w:t>ed to</w:t>
      </w:r>
      <w:r w:rsidRPr="002C1E56">
        <w:rPr>
          <w:rFonts w:cstheme="minorHAnsi"/>
          <w:bCs/>
          <w:color w:val="000000"/>
          <w:sz w:val="24"/>
          <w:szCs w:val="24"/>
        </w:rPr>
        <w:t xml:space="preserve"> a specific group.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="00FC7432" w:rsidRPr="000D5C8F">
        <w:rPr>
          <w:rFonts w:cs="Arial"/>
          <w:bCs/>
          <w:color w:val="000000"/>
          <w:sz w:val="24"/>
          <w:szCs w:val="24"/>
        </w:rPr>
        <w:t>Team members</w:t>
      </w:r>
      <w:r w:rsidR="00950DCE" w:rsidRPr="000D5C8F">
        <w:rPr>
          <w:rFonts w:cs="Arial"/>
          <w:bCs/>
          <w:color w:val="000000"/>
          <w:sz w:val="24"/>
          <w:szCs w:val="24"/>
        </w:rPr>
        <w:t xml:space="preserve"> can be from one or more organis</w:t>
      </w:r>
      <w:r w:rsidR="00FC7432" w:rsidRPr="000D5C8F">
        <w:rPr>
          <w:rFonts w:cs="Arial"/>
          <w:bCs/>
          <w:color w:val="000000"/>
          <w:sz w:val="24"/>
          <w:szCs w:val="24"/>
        </w:rPr>
        <w:t>ations.</w:t>
      </w:r>
      <w:r w:rsidR="00E043A9" w:rsidRPr="000D5C8F">
        <w:rPr>
          <w:rFonts w:cs="Arial"/>
          <w:bCs/>
          <w:color w:val="000000"/>
          <w:sz w:val="24"/>
          <w:szCs w:val="24"/>
        </w:rPr>
        <w:t xml:space="preserve"> </w:t>
      </w:r>
    </w:p>
    <w:p w14:paraId="33FC2089" w14:textId="77777777" w:rsidR="00E242A3" w:rsidRPr="000D5C8F" w:rsidRDefault="00E242A3" w:rsidP="00E242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A78FAB6" w14:textId="77777777" w:rsidR="00E242A3" w:rsidRPr="000D5C8F" w:rsidRDefault="00E242A3" w:rsidP="00E242A3">
      <w:pPr>
        <w:autoSpaceDE w:val="0"/>
        <w:autoSpaceDN w:val="0"/>
        <w:adjustRightInd w:val="0"/>
        <w:spacing w:after="0" w:line="240" w:lineRule="auto"/>
        <w:rPr>
          <w:rFonts w:cs="HelveticaNeue-LightCond"/>
          <w:sz w:val="24"/>
          <w:szCs w:val="24"/>
        </w:rPr>
      </w:pPr>
      <w:r w:rsidRPr="000D5C8F">
        <w:rPr>
          <w:rFonts w:cstheme="minorHAnsi"/>
          <w:sz w:val="24"/>
          <w:szCs w:val="24"/>
        </w:rPr>
        <w:t>All questions (1–10) must be completed and entry must include relevant links and/or additional back-up documentation.</w:t>
      </w:r>
      <w:r w:rsidRPr="000D5C8F">
        <w:rPr>
          <w:sz w:val="24"/>
          <w:szCs w:val="24"/>
        </w:rPr>
        <w:br/>
      </w:r>
    </w:p>
    <w:p w14:paraId="3E371B3E" w14:textId="77777777" w:rsidR="00823CF9" w:rsidRPr="000D5C8F" w:rsidRDefault="00823CF9" w:rsidP="00823CF9">
      <w:pPr>
        <w:shd w:val="clear" w:color="auto" w:fill="FFFFFF" w:themeFill="background1"/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cs="BebasNeue"/>
          <w:b/>
          <w:sz w:val="36"/>
          <w:szCs w:val="36"/>
        </w:rPr>
      </w:pPr>
    </w:p>
    <w:p w14:paraId="631CEE6A" w14:textId="77777777" w:rsidR="00295F78" w:rsidRPr="000D5C8F" w:rsidRDefault="00E242A3" w:rsidP="00E242A3">
      <w:pPr>
        <w:rPr>
          <w:b/>
          <w:sz w:val="24"/>
          <w:szCs w:val="24"/>
        </w:rPr>
      </w:pPr>
      <w:r w:rsidRPr="000D5C8F">
        <w:rPr>
          <w:b/>
          <w:sz w:val="24"/>
          <w:szCs w:val="24"/>
          <w:shd w:val="clear" w:color="auto" w:fill="FFFFFF" w:themeFill="background1"/>
        </w:rPr>
        <w:t>APPLICANT’S NAME:</w:t>
      </w:r>
      <w:r w:rsidR="00295F78" w:rsidRPr="000D5C8F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165E" w:rsidRPr="000D5C8F" w14:paraId="7BD8F708" w14:textId="77777777" w:rsidTr="00CA165E">
        <w:tc>
          <w:tcPr>
            <w:tcW w:w="9016" w:type="dxa"/>
          </w:tcPr>
          <w:p w14:paraId="67F350FE" w14:textId="77777777" w:rsidR="00CA165E" w:rsidRPr="000D5C8F" w:rsidRDefault="00CA165E" w:rsidP="00E242A3">
            <w:pPr>
              <w:rPr>
                <w:sz w:val="24"/>
                <w:szCs w:val="24"/>
              </w:rPr>
            </w:pPr>
          </w:p>
          <w:p w14:paraId="7C76FD1B" w14:textId="77777777" w:rsidR="00CA165E" w:rsidRPr="000D5C8F" w:rsidRDefault="00CA165E" w:rsidP="00E242A3">
            <w:pPr>
              <w:rPr>
                <w:sz w:val="24"/>
                <w:szCs w:val="24"/>
              </w:rPr>
            </w:pPr>
          </w:p>
        </w:tc>
      </w:tr>
    </w:tbl>
    <w:p w14:paraId="4D89E26B" w14:textId="77777777" w:rsidR="00E242A3" w:rsidRPr="000D5C8F" w:rsidRDefault="00E242A3" w:rsidP="00E242A3">
      <w:pPr>
        <w:rPr>
          <w:b/>
          <w:sz w:val="24"/>
          <w:szCs w:val="24"/>
        </w:rPr>
      </w:pPr>
      <w:r w:rsidRPr="000D5C8F">
        <w:rPr>
          <w:sz w:val="24"/>
          <w:szCs w:val="24"/>
        </w:rPr>
        <w:br/>
      </w:r>
      <w:r w:rsidRPr="000D5C8F">
        <w:rPr>
          <w:sz w:val="24"/>
          <w:szCs w:val="24"/>
        </w:rPr>
        <w:br/>
      </w:r>
      <w:r w:rsidRPr="000D5C8F">
        <w:rPr>
          <w:b/>
          <w:sz w:val="24"/>
          <w:szCs w:val="24"/>
          <w:shd w:val="clear" w:color="auto" w:fill="FFFFFF" w:themeFill="background1"/>
        </w:rPr>
        <w:t xml:space="preserve">COMPANY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F78" w:rsidRPr="000D5C8F" w14:paraId="18BE4C69" w14:textId="77777777" w:rsidTr="00295F78">
        <w:tc>
          <w:tcPr>
            <w:tcW w:w="9016" w:type="dxa"/>
          </w:tcPr>
          <w:p w14:paraId="3DC00E18" w14:textId="77777777" w:rsidR="00295F78" w:rsidRPr="000D5C8F" w:rsidRDefault="00295F78" w:rsidP="00E242A3">
            <w:pPr>
              <w:rPr>
                <w:sz w:val="24"/>
                <w:szCs w:val="24"/>
              </w:rPr>
            </w:pPr>
          </w:p>
          <w:p w14:paraId="0BE985CA" w14:textId="77777777" w:rsidR="00CA165E" w:rsidRPr="000D5C8F" w:rsidRDefault="00CA165E" w:rsidP="00E242A3">
            <w:pPr>
              <w:rPr>
                <w:sz w:val="24"/>
                <w:szCs w:val="24"/>
              </w:rPr>
            </w:pPr>
          </w:p>
        </w:tc>
      </w:tr>
    </w:tbl>
    <w:p w14:paraId="57860A32" w14:textId="77777777" w:rsidR="00295F78" w:rsidRPr="000D5C8F" w:rsidRDefault="00295F78" w:rsidP="00E242A3">
      <w:pPr>
        <w:rPr>
          <w:sz w:val="24"/>
          <w:szCs w:val="24"/>
        </w:rPr>
      </w:pPr>
    </w:p>
    <w:p w14:paraId="4C4206E4" w14:textId="5023E853" w:rsidR="00E242A3" w:rsidRPr="000D5C8F" w:rsidRDefault="00E242A3" w:rsidP="00E242A3">
      <w:pPr>
        <w:rPr>
          <w:b/>
          <w:sz w:val="24"/>
          <w:szCs w:val="24"/>
        </w:rPr>
      </w:pPr>
      <w:r w:rsidRPr="000D5C8F">
        <w:rPr>
          <w:b/>
          <w:sz w:val="24"/>
          <w:szCs w:val="24"/>
          <w:shd w:val="clear" w:color="auto" w:fill="FFFFFF" w:themeFill="background1"/>
        </w:rPr>
        <w:t xml:space="preserve">PHONE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F78" w:rsidRPr="000D5C8F" w14:paraId="30E0C87F" w14:textId="77777777" w:rsidTr="00295F78">
        <w:tc>
          <w:tcPr>
            <w:tcW w:w="9016" w:type="dxa"/>
          </w:tcPr>
          <w:p w14:paraId="1C0F33CB" w14:textId="77777777" w:rsidR="00295F78" w:rsidRPr="000D5C8F" w:rsidRDefault="00295F78" w:rsidP="00E242A3">
            <w:pPr>
              <w:rPr>
                <w:sz w:val="24"/>
                <w:szCs w:val="24"/>
              </w:rPr>
            </w:pPr>
          </w:p>
          <w:p w14:paraId="0E42B9DB" w14:textId="77777777" w:rsidR="00CA165E" w:rsidRPr="000D5C8F" w:rsidRDefault="00CA165E" w:rsidP="00E242A3">
            <w:pPr>
              <w:rPr>
                <w:sz w:val="24"/>
                <w:szCs w:val="24"/>
              </w:rPr>
            </w:pPr>
          </w:p>
        </w:tc>
      </w:tr>
    </w:tbl>
    <w:p w14:paraId="3A7883FB" w14:textId="77777777" w:rsidR="00295F78" w:rsidRPr="000D5C8F" w:rsidRDefault="00295F78" w:rsidP="00E242A3">
      <w:pPr>
        <w:rPr>
          <w:sz w:val="24"/>
          <w:szCs w:val="24"/>
        </w:rPr>
      </w:pPr>
    </w:p>
    <w:p w14:paraId="3C6C17D7" w14:textId="7C168171" w:rsidR="00295F78" w:rsidRPr="000D5C8F" w:rsidRDefault="00E242A3" w:rsidP="00E242A3">
      <w:pPr>
        <w:rPr>
          <w:sz w:val="24"/>
          <w:szCs w:val="24"/>
        </w:rPr>
      </w:pPr>
      <w:r w:rsidRPr="000D5C8F">
        <w:rPr>
          <w:b/>
          <w:sz w:val="24"/>
          <w:szCs w:val="24"/>
          <w:shd w:val="clear" w:color="auto" w:fill="FFFFFF" w:themeFill="background1"/>
        </w:rPr>
        <w:t xml:space="preserve">EMAIL ADDRESS: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F78" w:rsidRPr="000D5C8F" w14:paraId="763D3C47" w14:textId="77777777" w:rsidTr="00295F78">
        <w:tc>
          <w:tcPr>
            <w:tcW w:w="9016" w:type="dxa"/>
          </w:tcPr>
          <w:p w14:paraId="19DB5CEA" w14:textId="77777777" w:rsidR="00295F78" w:rsidRPr="000D5C8F" w:rsidRDefault="00295F78" w:rsidP="00E242A3">
            <w:pPr>
              <w:rPr>
                <w:sz w:val="24"/>
                <w:szCs w:val="24"/>
              </w:rPr>
            </w:pPr>
          </w:p>
          <w:p w14:paraId="0F882D44" w14:textId="77777777" w:rsidR="00CA165E" w:rsidRPr="000D5C8F" w:rsidRDefault="00CA165E" w:rsidP="00E242A3">
            <w:pPr>
              <w:rPr>
                <w:sz w:val="24"/>
                <w:szCs w:val="24"/>
              </w:rPr>
            </w:pPr>
          </w:p>
        </w:tc>
      </w:tr>
    </w:tbl>
    <w:p w14:paraId="263E60F0" w14:textId="77777777" w:rsidR="00E242A3" w:rsidRPr="000D5C8F" w:rsidRDefault="00E242A3" w:rsidP="00E242A3">
      <w:pPr>
        <w:rPr>
          <w:sz w:val="24"/>
          <w:szCs w:val="24"/>
        </w:rPr>
      </w:pPr>
    </w:p>
    <w:p w14:paraId="42199574" w14:textId="0FB8B095" w:rsidR="00295F78" w:rsidRPr="000D5C8F" w:rsidRDefault="00A97A84" w:rsidP="00E242A3">
      <w:pPr>
        <w:rPr>
          <w:rFonts w:cs="Frutiger 45 Light"/>
          <w:bCs/>
          <w:sz w:val="24"/>
          <w:szCs w:val="24"/>
        </w:rPr>
      </w:pPr>
      <w:r>
        <w:rPr>
          <w:rFonts w:cs="Frutiger 45 Light"/>
          <w:b/>
          <w:bCs/>
          <w:sz w:val="24"/>
          <w:szCs w:val="24"/>
          <w:shd w:val="clear" w:color="auto" w:fill="FFFFFF" w:themeFill="background1"/>
        </w:rPr>
        <w:t>STRATEGY</w:t>
      </w:r>
      <w:r w:rsidR="00BA7C71" w:rsidRPr="000D5C8F">
        <w:rPr>
          <w:rFonts w:cs="Frutiger 45 Light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E242A3" w:rsidRPr="000D5C8F">
        <w:rPr>
          <w:rFonts w:cs="Frutiger 45 Light"/>
          <w:b/>
          <w:bCs/>
          <w:sz w:val="24"/>
          <w:szCs w:val="24"/>
          <w:shd w:val="clear" w:color="auto" w:fill="FFFFFF" w:themeFill="background1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F78" w:rsidRPr="000D5C8F" w14:paraId="320CDE1F" w14:textId="77777777" w:rsidTr="00295F78">
        <w:tc>
          <w:tcPr>
            <w:tcW w:w="9016" w:type="dxa"/>
          </w:tcPr>
          <w:p w14:paraId="6A875ACE" w14:textId="77777777" w:rsidR="00295F78" w:rsidRPr="000D5C8F" w:rsidRDefault="00295F78" w:rsidP="00E242A3">
            <w:pPr>
              <w:rPr>
                <w:rFonts w:cs="Frutiger 45 Light"/>
                <w:bCs/>
                <w:sz w:val="24"/>
                <w:szCs w:val="24"/>
              </w:rPr>
            </w:pPr>
          </w:p>
          <w:p w14:paraId="65B37E9B" w14:textId="77777777" w:rsidR="00CA165E" w:rsidRPr="000D5C8F" w:rsidRDefault="00CA165E" w:rsidP="00E242A3">
            <w:pPr>
              <w:rPr>
                <w:rFonts w:cs="Frutiger 45 Light"/>
                <w:bCs/>
                <w:sz w:val="24"/>
                <w:szCs w:val="24"/>
              </w:rPr>
            </w:pPr>
          </w:p>
        </w:tc>
      </w:tr>
    </w:tbl>
    <w:p w14:paraId="32B20EA0" w14:textId="77777777" w:rsidR="00E242A3" w:rsidRPr="000D5C8F" w:rsidRDefault="00E242A3" w:rsidP="00E242A3">
      <w:pPr>
        <w:rPr>
          <w:rFonts w:cs="Frutiger 45 Light"/>
          <w:bCs/>
          <w:sz w:val="24"/>
          <w:szCs w:val="24"/>
        </w:rPr>
      </w:pPr>
    </w:p>
    <w:p w14:paraId="73E7CEE9" w14:textId="51089BE2" w:rsidR="00295F78" w:rsidRPr="000D5C8F" w:rsidRDefault="00E242A3" w:rsidP="00E242A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D5C8F">
        <w:rPr>
          <w:b/>
          <w:sz w:val="24"/>
          <w:szCs w:val="24"/>
        </w:rPr>
        <w:t xml:space="preserve">TEAM DETAILS: </w:t>
      </w:r>
      <w:r w:rsidRPr="000D5C8F">
        <w:rPr>
          <w:sz w:val="24"/>
          <w:szCs w:val="24"/>
        </w:rPr>
        <w:br/>
      </w:r>
      <w:bookmarkStart w:id="0" w:name="_Hlk6487672"/>
      <w:r w:rsidR="00A97A84" w:rsidRPr="00952AED">
        <w:rPr>
          <w:sz w:val="24"/>
          <w:szCs w:val="24"/>
        </w:rPr>
        <w:t xml:space="preserve">If </w:t>
      </w:r>
      <w:r w:rsidR="00A97A84">
        <w:rPr>
          <w:sz w:val="24"/>
          <w:szCs w:val="24"/>
        </w:rPr>
        <w:t xml:space="preserve">part of </w:t>
      </w:r>
      <w:r w:rsidR="00A97A84" w:rsidRPr="00952AED">
        <w:rPr>
          <w:sz w:val="24"/>
          <w:szCs w:val="24"/>
        </w:rPr>
        <w:t>a team, please provide the names</w:t>
      </w:r>
      <w:r w:rsidR="00A97A84">
        <w:rPr>
          <w:sz w:val="24"/>
          <w:szCs w:val="24"/>
        </w:rPr>
        <w:t xml:space="preserve"> of the company, teammates, among others.</w:t>
      </w:r>
      <w:bookmarkEnd w:id="0"/>
      <w:r w:rsidR="00295F78" w:rsidRPr="000D5C8F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F78" w:rsidRPr="000D5C8F" w14:paraId="0C788C1A" w14:textId="77777777" w:rsidTr="00295F78">
        <w:tc>
          <w:tcPr>
            <w:tcW w:w="9016" w:type="dxa"/>
          </w:tcPr>
          <w:p w14:paraId="1EF9C917" w14:textId="77777777" w:rsidR="00295F78" w:rsidRPr="000D5C8F" w:rsidRDefault="00295F78" w:rsidP="00E242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FA4485A" w14:textId="77777777" w:rsidR="00CA165E" w:rsidRPr="000D5C8F" w:rsidRDefault="00CA165E" w:rsidP="00E242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7A3680A" w14:textId="77777777" w:rsidR="006C69C9" w:rsidRPr="000D5C8F" w:rsidRDefault="006C69C9" w:rsidP="00E242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BebasNeue"/>
          <w:b/>
          <w:sz w:val="32"/>
          <w:szCs w:val="32"/>
        </w:rPr>
      </w:pPr>
    </w:p>
    <w:p w14:paraId="22DAE9A7" w14:textId="77777777" w:rsidR="0000388A" w:rsidRPr="000D5C8F" w:rsidRDefault="0000388A" w:rsidP="00E242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BebasNeue"/>
          <w:b/>
          <w:sz w:val="32"/>
          <w:szCs w:val="32"/>
        </w:rPr>
      </w:pPr>
    </w:p>
    <w:p w14:paraId="434270FA" w14:textId="77777777" w:rsidR="0000388A" w:rsidRPr="000D5C8F" w:rsidRDefault="0000388A" w:rsidP="00E242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BebasNeue"/>
          <w:b/>
          <w:sz w:val="32"/>
          <w:szCs w:val="32"/>
        </w:rPr>
      </w:pPr>
    </w:p>
    <w:p w14:paraId="66F50155" w14:textId="77777777" w:rsidR="0000388A" w:rsidRPr="000D5C8F" w:rsidRDefault="0000388A" w:rsidP="00E242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BebasNeue"/>
          <w:b/>
          <w:sz w:val="32"/>
          <w:szCs w:val="32"/>
        </w:rPr>
      </w:pPr>
    </w:p>
    <w:p w14:paraId="604103E7" w14:textId="77777777" w:rsidR="00E242A3" w:rsidRPr="000D5C8F" w:rsidRDefault="00E242A3" w:rsidP="00E242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BebasNeue"/>
          <w:b/>
          <w:sz w:val="32"/>
          <w:szCs w:val="32"/>
        </w:rPr>
      </w:pPr>
      <w:r w:rsidRPr="000D5C8F">
        <w:rPr>
          <w:rFonts w:cs="BebasNeue"/>
          <w:b/>
          <w:sz w:val="32"/>
          <w:szCs w:val="32"/>
        </w:rPr>
        <w:t>CRITERIA</w:t>
      </w:r>
    </w:p>
    <w:p w14:paraId="393F8F95" w14:textId="77777777" w:rsidR="00E242A3" w:rsidRPr="000D5C8F" w:rsidRDefault="00E242A3" w:rsidP="00E242A3">
      <w:pPr>
        <w:autoSpaceDE w:val="0"/>
        <w:autoSpaceDN w:val="0"/>
        <w:adjustRightInd w:val="0"/>
        <w:spacing w:after="0" w:line="240" w:lineRule="auto"/>
        <w:rPr>
          <w:rFonts w:cs="HelveticaNeue-CondensedObl"/>
          <w:b/>
          <w:sz w:val="24"/>
          <w:szCs w:val="24"/>
        </w:rPr>
      </w:pPr>
      <w:r w:rsidRPr="000D5C8F">
        <w:rPr>
          <w:rFonts w:cs="HelveticaNeue-MediumCond"/>
          <w:b/>
          <w:sz w:val="24"/>
          <w:szCs w:val="24"/>
        </w:rPr>
        <w:t xml:space="preserve">PART A - </w:t>
      </w:r>
      <w:r w:rsidRPr="000D5C8F">
        <w:rPr>
          <w:rFonts w:cs="HelveticaNeue-CondensedObl"/>
          <w:b/>
          <w:sz w:val="24"/>
          <w:szCs w:val="24"/>
        </w:rPr>
        <w:t>750 words maximum; score out of 30 points</w:t>
      </w:r>
      <w:r w:rsidRPr="000D5C8F">
        <w:rPr>
          <w:rFonts w:cs="HelveticaNeue-CondensedObl"/>
          <w:b/>
          <w:sz w:val="24"/>
          <w:szCs w:val="24"/>
        </w:rPr>
        <w:br/>
      </w:r>
    </w:p>
    <w:p w14:paraId="567418BA" w14:textId="5A372F96" w:rsidR="00E242A3" w:rsidRPr="000D5C8F" w:rsidRDefault="0062249C" w:rsidP="00E242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AED">
        <w:rPr>
          <w:rFonts w:cstheme="minorHAnsi"/>
          <w:sz w:val="24"/>
          <w:szCs w:val="24"/>
        </w:rPr>
        <w:t xml:space="preserve">Outline the business case for the </w:t>
      </w:r>
      <w:r>
        <w:rPr>
          <w:rFonts w:cstheme="minorHAnsi"/>
          <w:sz w:val="24"/>
          <w:szCs w:val="24"/>
        </w:rPr>
        <w:t>strategy</w:t>
      </w:r>
      <w:r w:rsidRPr="00952AED">
        <w:rPr>
          <w:rFonts w:cstheme="minorHAnsi"/>
          <w:sz w:val="24"/>
          <w:szCs w:val="24"/>
        </w:rPr>
        <w:t xml:space="preserve">. Describe the context and key drivers </w:t>
      </w:r>
      <w:r>
        <w:rPr>
          <w:rFonts w:cstheme="minorHAnsi"/>
          <w:sz w:val="24"/>
          <w:szCs w:val="24"/>
        </w:rPr>
        <w:t>that made</w:t>
      </w:r>
      <w:r w:rsidRPr="00952AED">
        <w:rPr>
          <w:rFonts w:cstheme="minorHAnsi"/>
          <w:sz w:val="24"/>
          <w:szCs w:val="24"/>
        </w:rPr>
        <w:t xml:space="preserve"> the enterprise </w:t>
      </w:r>
      <w:r>
        <w:rPr>
          <w:rFonts w:cstheme="minorHAnsi"/>
          <w:sz w:val="24"/>
          <w:szCs w:val="24"/>
        </w:rPr>
        <w:t>decide</w:t>
      </w:r>
      <w:r w:rsidRPr="00952AED">
        <w:rPr>
          <w:rFonts w:cstheme="minorHAnsi"/>
          <w:sz w:val="24"/>
          <w:szCs w:val="24"/>
        </w:rPr>
        <w:t xml:space="preserve"> to implement a </w:t>
      </w:r>
      <w:r>
        <w:rPr>
          <w:rFonts w:cstheme="minorHAnsi"/>
          <w:sz w:val="24"/>
          <w:szCs w:val="24"/>
        </w:rPr>
        <w:t>flexible working strategy</w:t>
      </w:r>
      <w:r>
        <w:rPr>
          <w:rFonts w:cs="Arial"/>
          <w:sz w:val="24"/>
          <w:szCs w:val="24"/>
        </w:rPr>
        <w:t>.</w:t>
      </w:r>
      <w:r w:rsidRPr="00952AED">
        <w:rPr>
          <w:rFonts w:cs="Arial"/>
          <w:sz w:val="24"/>
          <w:szCs w:val="24"/>
        </w:rPr>
        <w:t xml:space="preserve"> Describe the scope of the </w:t>
      </w:r>
      <w:r>
        <w:rPr>
          <w:rFonts w:cs="Arial"/>
          <w:sz w:val="24"/>
          <w:szCs w:val="24"/>
        </w:rPr>
        <w:t>strategy</w:t>
      </w:r>
      <w:r w:rsidRPr="00952AED">
        <w:rPr>
          <w:rFonts w:cs="Arial"/>
          <w:sz w:val="24"/>
          <w:szCs w:val="24"/>
        </w:rPr>
        <w:t xml:space="preserve"> and any identified challenges</w:t>
      </w:r>
      <w:r>
        <w:rPr>
          <w:rFonts w:cstheme="minorHAnsi"/>
          <w:sz w:val="24"/>
          <w:szCs w:val="24"/>
        </w:rPr>
        <w:t>.</w:t>
      </w:r>
      <w:r w:rsidRPr="00952AED">
        <w:rPr>
          <w:rFonts w:cstheme="minorHAnsi"/>
          <w:sz w:val="24"/>
          <w:szCs w:val="24"/>
        </w:rPr>
        <w:t xml:space="preserve"> How did the </w:t>
      </w:r>
      <w:r>
        <w:rPr>
          <w:rFonts w:cstheme="minorHAnsi"/>
          <w:sz w:val="24"/>
          <w:szCs w:val="24"/>
        </w:rPr>
        <w:t>strategy</w:t>
      </w:r>
      <w:r w:rsidRPr="00952AED">
        <w:rPr>
          <w:rFonts w:cstheme="minorHAnsi"/>
          <w:sz w:val="24"/>
          <w:szCs w:val="24"/>
        </w:rPr>
        <w:t xml:space="preserve"> align to the business strategy? </w:t>
      </w:r>
      <w:r w:rsidR="00E242A3" w:rsidRPr="000D5C8F">
        <w:rPr>
          <w:rFonts w:cstheme="minorHAnsi"/>
          <w:b/>
          <w:sz w:val="24"/>
          <w:szCs w:val="24"/>
        </w:rPr>
        <w:t>(12 points)</w:t>
      </w:r>
      <w:r w:rsidR="00295F78" w:rsidRPr="000D5C8F">
        <w:rPr>
          <w:rFonts w:cstheme="minorHAnsi"/>
          <w:b/>
          <w:sz w:val="24"/>
          <w:szCs w:val="24"/>
        </w:rPr>
        <w:t xml:space="preserve"> </w:t>
      </w:r>
      <w:r w:rsidR="00295F78" w:rsidRPr="000D5C8F">
        <w:rPr>
          <w:rFonts w:cstheme="minorHAnsi"/>
          <w:b/>
          <w:sz w:val="24"/>
          <w:szCs w:val="24"/>
        </w:rPr>
        <w:br/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8372"/>
      </w:tblGrid>
      <w:tr w:rsidR="00295F78" w:rsidRPr="000D5C8F" w14:paraId="21D12A24" w14:textId="77777777" w:rsidTr="00295F78">
        <w:tc>
          <w:tcPr>
            <w:tcW w:w="9016" w:type="dxa"/>
          </w:tcPr>
          <w:p w14:paraId="3EE569FE" w14:textId="77777777" w:rsidR="00295F78" w:rsidRPr="000D5C8F" w:rsidRDefault="00295F78" w:rsidP="00295F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  <w:p w14:paraId="022007A0" w14:textId="77777777" w:rsidR="00CA165E" w:rsidRPr="000D5C8F" w:rsidRDefault="00CA165E" w:rsidP="00295F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04A7694" w14:textId="77777777" w:rsidR="00295F78" w:rsidRPr="000D5C8F" w:rsidRDefault="00295F78" w:rsidP="00295F78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</w:p>
    <w:p w14:paraId="73B3F1E4" w14:textId="77777777" w:rsidR="00E242A3" w:rsidRPr="000D5C8F" w:rsidRDefault="00E242A3" w:rsidP="00E242A3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</w:p>
    <w:p w14:paraId="5953A7D8" w14:textId="3D95C976" w:rsidR="00295F78" w:rsidRPr="000D5C8F" w:rsidRDefault="0062249C" w:rsidP="00E242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1" w:name="_Hlk6487717"/>
      <w:r w:rsidRPr="00952AED">
        <w:rPr>
          <w:rFonts w:cs="Arial"/>
          <w:sz w:val="24"/>
          <w:szCs w:val="24"/>
        </w:rPr>
        <w:t>Were there</w:t>
      </w:r>
      <w:r>
        <w:rPr>
          <w:rFonts w:cs="Arial"/>
          <w:sz w:val="24"/>
          <w:szCs w:val="24"/>
        </w:rPr>
        <w:t xml:space="preserve"> any</w:t>
      </w:r>
      <w:r w:rsidRPr="00952AED">
        <w:rPr>
          <w:rFonts w:cs="Arial"/>
          <w:sz w:val="24"/>
          <w:szCs w:val="24"/>
        </w:rPr>
        <w:t xml:space="preserve"> industry trend</w:t>
      </w:r>
      <w:r>
        <w:rPr>
          <w:rFonts w:cs="Arial"/>
          <w:sz w:val="24"/>
          <w:szCs w:val="24"/>
        </w:rPr>
        <w:t xml:space="preserve"> reviews</w:t>
      </w:r>
      <w:r w:rsidRPr="00952AED">
        <w:rPr>
          <w:rFonts w:cs="Arial"/>
          <w:sz w:val="24"/>
          <w:szCs w:val="24"/>
        </w:rPr>
        <w:t>, project comparisons, data analysis</w:t>
      </w:r>
      <w:r>
        <w:rPr>
          <w:rFonts w:cs="Arial"/>
          <w:sz w:val="24"/>
          <w:szCs w:val="24"/>
        </w:rPr>
        <w:t xml:space="preserve"> and</w:t>
      </w:r>
      <w:r w:rsidRPr="00952AED">
        <w:rPr>
          <w:rFonts w:cs="Arial"/>
          <w:sz w:val="24"/>
          <w:szCs w:val="24"/>
        </w:rPr>
        <w:t xml:space="preserve"> training plans </w:t>
      </w:r>
      <w:r>
        <w:rPr>
          <w:rFonts w:cs="Arial"/>
          <w:sz w:val="24"/>
          <w:szCs w:val="24"/>
        </w:rPr>
        <w:t xml:space="preserve">undertaken to assist in the decision-making </w:t>
      </w:r>
      <w:r w:rsidRPr="00952AED">
        <w:rPr>
          <w:rFonts w:cs="Arial"/>
          <w:sz w:val="24"/>
          <w:szCs w:val="24"/>
        </w:rPr>
        <w:t>and</w:t>
      </w:r>
      <w:r>
        <w:rPr>
          <w:rFonts w:cs="Arial"/>
          <w:sz w:val="24"/>
          <w:szCs w:val="24"/>
        </w:rPr>
        <w:t xml:space="preserve"> to</w:t>
      </w:r>
      <w:r w:rsidRPr="00952AED">
        <w:rPr>
          <w:rFonts w:cs="Arial"/>
          <w:sz w:val="24"/>
          <w:szCs w:val="24"/>
        </w:rPr>
        <w:t xml:space="preserve"> support</w:t>
      </w:r>
      <w:r>
        <w:rPr>
          <w:rFonts w:cs="Arial"/>
          <w:sz w:val="24"/>
          <w:szCs w:val="24"/>
        </w:rPr>
        <w:t xml:space="preserve"> the</w:t>
      </w:r>
      <w:r w:rsidRPr="00952AE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strategies</w:t>
      </w:r>
      <w:r w:rsidRPr="00952AED">
        <w:rPr>
          <w:rFonts w:cs="Arial"/>
          <w:sz w:val="24"/>
          <w:szCs w:val="24"/>
        </w:rPr>
        <w:t xml:space="preserve"> objectives/business performance? </w:t>
      </w:r>
      <w:bookmarkEnd w:id="1"/>
      <w:r w:rsidRPr="00BF5295">
        <w:rPr>
          <w:rFonts w:cs="Arial"/>
          <w:sz w:val="24"/>
          <w:szCs w:val="24"/>
        </w:rPr>
        <w:t xml:space="preserve">What type of commitment, time and energy was invested to build, integrate and sustain the </w:t>
      </w:r>
      <w:r>
        <w:rPr>
          <w:rFonts w:cs="Arial"/>
          <w:sz w:val="24"/>
          <w:szCs w:val="24"/>
        </w:rPr>
        <w:t xml:space="preserve">flexible working </w:t>
      </w:r>
      <w:r w:rsidRPr="00BF5295">
        <w:rPr>
          <w:rFonts w:cs="Arial"/>
          <w:sz w:val="24"/>
          <w:szCs w:val="24"/>
        </w:rPr>
        <w:t xml:space="preserve">strategy? What change practices/methods </w:t>
      </w:r>
      <w:r>
        <w:rPr>
          <w:rFonts w:cs="Arial"/>
          <w:sz w:val="24"/>
          <w:szCs w:val="24"/>
        </w:rPr>
        <w:t>would</w:t>
      </w:r>
      <w:r w:rsidRPr="00BF5295">
        <w:rPr>
          <w:rFonts w:cs="Arial"/>
          <w:sz w:val="24"/>
          <w:szCs w:val="24"/>
        </w:rPr>
        <w:t xml:space="preserve"> the </w:t>
      </w:r>
      <w:r>
        <w:rPr>
          <w:rFonts w:cs="Arial"/>
          <w:sz w:val="24"/>
          <w:szCs w:val="24"/>
        </w:rPr>
        <w:t>leadership</w:t>
      </w:r>
      <w:r w:rsidRPr="00BF5295">
        <w:rPr>
          <w:rFonts w:cs="Arial"/>
          <w:sz w:val="24"/>
          <w:szCs w:val="24"/>
        </w:rPr>
        <w:t xml:space="preserve"> team execute? </w:t>
      </w:r>
      <w:r w:rsidR="007A2689">
        <w:rPr>
          <w:rFonts w:cs="Arial"/>
          <w:sz w:val="24"/>
          <w:szCs w:val="24"/>
        </w:rPr>
        <w:t>Was there a trial period?</w:t>
      </w:r>
      <w:r w:rsidR="00A108FC" w:rsidRPr="00A108F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="00295F78" w:rsidRPr="000D5C8F">
        <w:rPr>
          <w:rFonts w:cs="BebasNeue"/>
          <w:b/>
          <w:sz w:val="24"/>
          <w:szCs w:val="24"/>
        </w:rPr>
        <w:t xml:space="preserve">(5 points) </w:t>
      </w:r>
      <w:r w:rsidR="00295F78" w:rsidRPr="000D5C8F">
        <w:rPr>
          <w:rFonts w:cs="BebasNeue"/>
          <w:b/>
          <w:sz w:val="24"/>
          <w:szCs w:val="24"/>
        </w:rPr>
        <w:br/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8372"/>
      </w:tblGrid>
      <w:tr w:rsidR="00295F78" w:rsidRPr="000D5C8F" w14:paraId="3110D200" w14:textId="77777777" w:rsidTr="00295F78">
        <w:tc>
          <w:tcPr>
            <w:tcW w:w="9016" w:type="dxa"/>
          </w:tcPr>
          <w:p w14:paraId="795AF896" w14:textId="77777777" w:rsidR="00295F78" w:rsidRPr="000D5C8F" w:rsidRDefault="00295F78" w:rsidP="00295F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  <w:p w14:paraId="31FF7AA5" w14:textId="77777777" w:rsidR="00CA165E" w:rsidRPr="000D5C8F" w:rsidRDefault="00CA165E" w:rsidP="00295F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6D551D78" w14:textId="77777777" w:rsidR="00E242A3" w:rsidRPr="000D5C8F" w:rsidRDefault="00E242A3" w:rsidP="00295F78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</w:p>
    <w:p w14:paraId="75586BC4" w14:textId="77777777" w:rsidR="00E242A3" w:rsidRPr="000D5C8F" w:rsidRDefault="00E242A3" w:rsidP="00E242A3">
      <w:pPr>
        <w:pStyle w:val="ListParagraph"/>
        <w:rPr>
          <w:rFonts w:cs="BebasNeue"/>
          <w:sz w:val="24"/>
          <w:szCs w:val="24"/>
        </w:rPr>
      </w:pPr>
    </w:p>
    <w:p w14:paraId="5C2B430D" w14:textId="1E08310F" w:rsidR="00E242A3" w:rsidRPr="000D5C8F" w:rsidRDefault="0062249C" w:rsidP="00E242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2" w:name="_Hlk6487747"/>
      <w:r w:rsidRPr="00952AED">
        <w:rPr>
          <w:rFonts w:cs="Arial"/>
          <w:sz w:val="24"/>
          <w:szCs w:val="24"/>
        </w:rPr>
        <w:t xml:space="preserve">What ROI metrics and performance-driven measures were used to assess the possible impact of the </w:t>
      </w:r>
      <w:r>
        <w:rPr>
          <w:rFonts w:cs="Arial"/>
          <w:sz w:val="24"/>
          <w:szCs w:val="24"/>
        </w:rPr>
        <w:t>strategy</w:t>
      </w:r>
      <w:r w:rsidRPr="00952AED">
        <w:rPr>
          <w:rFonts w:cs="Arial"/>
          <w:sz w:val="24"/>
          <w:szCs w:val="24"/>
        </w:rPr>
        <w:t xml:space="preserve"> before implementation and </w:t>
      </w:r>
      <w:r>
        <w:rPr>
          <w:rFonts w:cs="Arial"/>
          <w:sz w:val="24"/>
          <w:szCs w:val="24"/>
        </w:rPr>
        <w:t xml:space="preserve">to </w:t>
      </w:r>
      <w:r w:rsidRPr="00952AED">
        <w:rPr>
          <w:rFonts w:cs="Arial"/>
          <w:sz w:val="24"/>
          <w:szCs w:val="24"/>
        </w:rPr>
        <w:t xml:space="preserve">prepare budget/s </w:t>
      </w:r>
      <w:r>
        <w:rPr>
          <w:rFonts w:cs="Arial"/>
          <w:sz w:val="24"/>
          <w:szCs w:val="24"/>
        </w:rPr>
        <w:t xml:space="preserve">in order </w:t>
      </w:r>
      <w:r w:rsidRPr="00952AED">
        <w:rPr>
          <w:rFonts w:cs="Arial"/>
          <w:sz w:val="24"/>
          <w:szCs w:val="24"/>
        </w:rPr>
        <w:t>to gain management approval?</w:t>
      </w:r>
      <w:bookmarkEnd w:id="2"/>
      <w:r w:rsidRPr="00952AED">
        <w:rPr>
          <w:rFonts w:cs="Arial"/>
          <w:b/>
          <w:sz w:val="24"/>
          <w:szCs w:val="24"/>
        </w:rPr>
        <w:t xml:space="preserve"> </w:t>
      </w:r>
      <w:r w:rsidR="00E242A3" w:rsidRPr="000D5C8F">
        <w:rPr>
          <w:rFonts w:cs="Calibri"/>
          <w:b/>
          <w:sz w:val="24"/>
          <w:szCs w:val="24"/>
        </w:rPr>
        <w:t>(5 points)</w:t>
      </w:r>
    </w:p>
    <w:p w14:paraId="02B82584" w14:textId="77777777" w:rsidR="00295F78" w:rsidRPr="000D5C8F" w:rsidRDefault="00295F78" w:rsidP="00E242A3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="Calibri"/>
          <w:sz w:val="24"/>
          <w:szCs w:val="24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8372"/>
      </w:tblGrid>
      <w:tr w:rsidR="00295F78" w:rsidRPr="000D5C8F" w14:paraId="24FEA9B1" w14:textId="77777777" w:rsidTr="00295F78">
        <w:tc>
          <w:tcPr>
            <w:tcW w:w="9016" w:type="dxa"/>
          </w:tcPr>
          <w:p w14:paraId="6D83D99F" w14:textId="77777777" w:rsidR="00295F78" w:rsidRPr="000D5C8F" w:rsidRDefault="00295F78" w:rsidP="00E242A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sz w:val="24"/>
                <w:szCs w:val="24"/>
              </w:rPr>
            </w:pPr>
          </w:p>
          <w:p w14:paraId="76408A18" w14:textId="77777777" w:rsidR="002B6B8F" w:rsidRPr="000D5C8F" w:rsidRDefault="002B6B8F" w:rsidP="00E242A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58C09F3A" w14:textId="77777777" w:rsidR="00E242A3" w:rsidRPr="000D5C8F" w:rsidRDefault="00E242A3" w:rsidP="00E242A3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="Calibri"/>
          <w:sz w:val="24"/>
          <w:szCs w:val="24"/>
        </w:rPr>
      </w:pPr>
    </w:p>
    <w:p w14:paraId="70A94930" w14:textId="77777777" w:rsidR="00E242A3" w:rsidRPr="000D5C8F" w:rsidRDefault="00E242A3" w:rsidP="00E242A3">
      <w:pPr>
        <w:autoSpaceDE w:val="0"/>
        <w:autoSpaceDN w:val="0"/>
        <w:adjustRightInd w:val="0"/>
        <w:spacing w:after="0" w:line="240" w:lineRule="auto"/>
        <w:rPr>
          <w:rFonts w:cs="BebasNeue"/>
          <w:sz w:val="24"/>
          <w:szCs w:val="24"/>
        </w:rPr>
      </w:pPr>
    </w:p>
    <w:p w14:paraId="29699D77" w14:textId="1F9D11A7" w:rsidR="00E242A3" w:rsidRPr="000D5C8F" w:rsidRDefault="0062249C" w:rsidP="00E242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ebasNeue"/>
          <w:sz w:val="24"/>
          <w:szCs w:val="24"/>
        </w:rPr>
      </w:pPr>
      <w:bookmarkStart w:id="3" w:name="_Hlk6487838"/>
      <w:r w:rsidRPr="00952AED">
        <w:rPr>
          <w:rFonts w:cs="Arial"/>
          <w:sz w:val="24"/>
          <w:szCs w:val="24"/>
        </w:rPr>
        <w:t xml:space="preserve">What </w:t>
      </w:r>
      <w:r w:rsidR="008B27FA">
        <w:rPr>
          <w:rFonts w:cs="Arial"/>
          <w:sz w:val="24"/>
          <w:szCs w:val="24"/>
        </w:rPr>
        <w:t>learning and</w:t>
      </w:r>
      <w:r w:rsidRPr="00952AED">
        <w:rPr>
          <w:rFonts w:cs="Arial"/>
          <w:sz w:val="24"/>
          <w:szCs w:val="24"/>
        </w:rPr>
        <w:t xml:space="preserve"> performance targets </w:t>
      </w:r>
      <w:r>
        <w:rPr>
          <w:rFonts w:cs="Arial"/>
          <w:sz w:val="24"/>
          <w:szCs w:val="24"/>
        </w:rPr>
        <w:t>underpin</w:t>
      </w:r>
      <w:r w:rsidRPr="00952AED">
        <w:rPr>
          <w:rFonts w:cs="Arial"/>
          <w:sz w:val="24"/>
          <w:szCs w:val="24"/>
        </w:rPr>
        <w:t xml:space="preserve"> the </w:t>
      </w:r>
      <w:r>
        <w:rPr>
          <w:rFonts w:cs="Arial"/>
          <w:sz w:val="24"/>
          <w:szCs w:val="24"/>
        </w:rPr>
        <w:t>strategy?</w:t>
      </w:r>
      <w:r w:rsidRPr="00952AE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How</w:t>
      </w:r>
      <w:r w:rsidRPr="00952AED">
        <w:rPr>
          <w:rFonts w:cs="Arial"/>
          <w:sz w:val="24"/>
          <w:szCs w:val="24"/>
        </w:rPr>
        <w:t xml:space="preserve"> would the </w:t>
      </w:r>
      <w:r>
        <w:rPr>
          <w:rFonts w:cs="Arial"/>
          <w:sz w:val="24"/>
          <w:szCs w:val="24"/>
        </w:rPr>
        <w:t xml:space="preserve">strategy </w:t>
      </w:r>
      <w:r w:rsidRPr="00952AED">
        <w:rPr>
          <w:rFonts w:cs="Arial"/>
          <w:sz w:val="24"/>
          <w:szCs w:val="24"/>
        </w:rPr>
        <w:t xml:space="preserve">be </w:t>
      </w:r>
      <w:r>
        <w:rPr>
          <w:rFonts w:cs="Arial"/>
          <w:sz w:val="24"/>
          <w:szCs w:val="24"/>
        </w:rPr>
        <w:t>implemented</w:t>
      </w:r>
      <w:r w:rsidRPr="00952AED">
        <w:rPr>
          <w:rFonts w:cs="Arial"/>
          <w:sz w:val="24"/>
          <w:szCs w:val="24"/>
        </w:rPr>
        <w:t xml:space="preserve"> and supported</w:t>
      </w:r>
      <w:r>
        <w:rPr>
          <w:rFonts w:cs="Arial"/>
          <w:sz w:val="24"/>
          <w:szCs w:val="24"/>
        </w:rPr>
        <w:t>? What</w:t>
      </w:r>
      <w:r w:rsidRPr="00952AED">
        <w:rPr>
          <w:rFonts w:cs="Arial"/>
          <w:sz w:val="24"/>
          <w:szCs w:val="24"/>
        </w:rPr>
        <w:t xml:space="preserve"> resources, expertise, technologies </w:t>
      </w:r>
      <w:r>
        <w:rPr>
          <w:rFonts w:cs="Arial"/>
          <w:sz w:val="24"/>
          <w:szCs w:val="24"/>
        </w:rPr>
        <w:t>and innovation would be used</w:t>
      </w:r>
      <w:r w:rsidRPr="00952AE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and </w:t>
      </w:r>
      <w:r w:rsidRPr="00952AED">
        <w:rPr>
          <w:rFonts w:cs="Arial"/>
          <w:sz w:val="24"/>
          <w:szCs w:val="24"/>
        </w:rPr>
        <w:t>over what timeframes?</w:t>
      </w:r>
      <w:bookmarkEnd w:id="3"/>
      <w:r w:rsidRPr="00952AED">
        <w:rPr>
          <w:rFonts w:cs="Arial"/>
          <w:sz w:val="24"/>
          <w:szCs w:val="24"/>
        </w:rPr>
        <w:t xml:space="preserve"> </w:t>
      </w:r>
      <w:r w:rsidR="00E242A3" w:rsidRPr="000D5C8F">
        <w:rPr>
          <w:rFonts w:cs="BebasNeue"/>
          <w:b/>
          <w:sz w:val="24"/>
          <w:szCs w:val="24"/>
        </w:rPr>
        <w:t>(8 points)</w:t>
      </w:r>
    </w:p>
    <w:p w14:paraId="53CAAEC7" w14:textId="77777777" w:rsidR="00295F78" w:rsidRPr="000D5C8F" w:rsidRDefault="00295F78" w:rsidP="00E242A3">
      <w:pPr>
        <w:autoSpaceDE w:val="0"/>
        <w:autoSpaceDN w:val="0"/>
        <w:adjustRightInd w:val="0"/>
        <w:spacing w:after="0" w:line="240" w:lineRule="auto"/>
        <w:ind w:firstLine="644"/>
        <w:rPr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295F78" w:rsidRPr="000D5C8F" w14:paraId="4ED00ACF" w14:textId="77777777" w:rsidTr="00295F78">
        <w:tc>
          <w:tcPr>
            <w:tcW w:w="8312" w:type="dxa"/>
          </w:tcPr>
          <w:p w14:paraId="219FEC40" w14:textId="77777777" w:rsidR="00295F78" w:rsidRPr="000D5C8F" w:rsidRDefault="00295F78" w:rsidP="00E242A3">
            <w:pPr>
              <w:autoSpaceDE w:val="0"/>
              <w:autoSpaceDN w:val="0"/>
              <w:adjustRightInd w:val="0"/>
              <w:rPr>
                <w:rFonts w:cs="BebasNeue"/>
                <w:sz w:val="24"/>
                <w:szCs w:val="24"/>
              </w:rPr>
            </w:pPr>
          </w:p>
          <w:p w14:paraId="0F371291" w14:textId="77777777" w:rsidR="00CA165E" w:rsidRPr="000D5C8F" w:rsidRDefault="00CA165E" w:rsidP="00E242A3">
            <w:pPr>
              <w:autoSpaceDE w:val="0"/>
              <w:autoSpaceDN w:val="0"/>
              <w:adjustRightInd w:val="0"/>
              <w:rPr>
                <w:rFonts w:cs="BebasNeue"/>
                <w:sz w:val="24"/>
                <w:szCs w:val="24"/>
              </w:rPr>
            </w:pPr>
          </w:p>
        </w:tc>
      </w:tr>
    </w:tbl>
    <w:p w14:paraId="1E3B81A4" w14:textId="77777777" w:rsidR="00E242A3" w:rsidRPr="000D5C8F" w:rsidRDefault="00E242A3" w:rsidP="00295F78">
      <w:pPr>
        <w:autoSpaceDE w:val="0"/>
        <w:autoSpaceDN w:val="0"/>
        <w:adjustRightInd w:val="0"/>
        <w:spacing w:after="0" w:line="240" w:lineRule="auto"/>
        <w:ind w:firstLine="644"/>
        <w:rPr>
          <w:rFonts w:cs="BebasNeue"/>
          <w:sz w:val="24"/>
          <w:szCs w:val="24"/>
        </w:rPr>
      </w:pPr>
      <w:r w:rsidRPr="000D5C8F">
        <w:rPr>
          <w:rFonts w:cs="BebasNeue"/>
          <w:sz w:val="24"/>
          <w:szCs w:val="24"/>
        </w:rPr>
        <w:t xml:space="preserve"> </w:t>
      </w:r>
    </w:p>
    <w:p w14:paraId="6B7A8ED9" w14:textId="5B271907" w:rsidR="00E242A3" w:rsidRPr="000D5C8F" w:rsidRDefault="00E242A3" w:rsidP="00E242A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D5C8F">
        <w:rPr>
          <w:rFonts w:cs="HelveticaNeue-MediumCond"/>
          <w:b/>
          <w:sz w:val="24"/>
          <w:szCs w:val="24"/>
        </w:rPr>
        <w:t>PART B</w:t>
      </w:r>
      <w:r w:rsidRPr="000D5C8F">
        <w:rPr>
          <w:rFonts w:cs="HelveticaNeue-MediumCond"/>
          <w:sz w:val="24"/>
          <w:szCs w:val="24"/>
        </w:rPr>
        <w:t xml:space="preserve"> - </w:t>
      </w:r>
      <w:r w:rsidRPr="000D5C8F">
        <w:rPr>
          <w:rFonts w:cs="HelveticaNeue-CondensedObl"/>
          <w:b/>
          <w:sz w:val="24"/>
          <w:szCs w:val="24"/>
        </w:rPr>
        <w:t>750 words maximum; score out of 30 poi</w:t>
      </w:r>
      <w:r w:rsidR="00A108FC">
        <w:rPr>
          <w:rFonts w:cs="HelveticaNeue-CondensedObl"/>
          <w:b/>
          <w:sz w:val="24"/>
          <w:szCs w:val="24"/>
        </w:rPr>
        <w:t>nts)</w:t>
      </w:r>
    </w:p>
    <w:p w14:paraId="57C7127E" w14:textId="09D0A35F" w:rsidR="00295F78" w:rsidRPr="000D5C8F" w:rsidRDefault="000D5C8F" w:rsidP="00E242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ebasNeue"/>
          <w:sz w:val="24"/>
          <w:szCs w:val="24"/>
        </w:rPr>
      </w:pPr>
      <w:r>
        <w:rPr>
          <w:rFonts w:cs="BebasNeue"/>
          <w:sz w:val="24"/>
          <w:szCs w:val="24"/>
        </w:rPr>
        <w:t xml:space="preserve"> </w:t>
      </w:r>
      <w:r w:rsidR="0062249C">
        <w:rPr>
          <w:rFonts w:cs="BebasNeue"/>
          <w:sz w:val="24"/>
          <w:szCs w:val="24"/>
        </w:rPr>
        <w:t>After strategy implementation</w:t>
      </w:r>
      <w:r w:rsidR="0062249C" w:rsidRPr="000D5C8F">
        <w:rPr>
          <w:rFonts w:cs="BebasNeue"/>
          <w:sz w:val="24"/>
          <w:szCs w:val="24"/>
        </w:rPr>
        <w:t>, what was the feedback from management?</w:t>
      </w:r>
      <w:r w:rsidR="00652240" w:rsidRPr="000D5C8F">
        <w:rPr>
          <w:rFonts w:cs="BebasNeue"/>
          <w:sz w:val="24"/>
          <w:szCs w:val="24"/>
        </w:rPr>
        <w:t xml:space="preserve"> </w:t>
      </w:r>
      <w:r w:rsidR="001B3D0B" w:rsidRPr="00AB3275">
        <w:rPr>
          <w:rFonts w:cs="BebasNeue"/>
          <w:sz w:val="24"/>
          <w:szCs w:val="24"/>
        </w:rPr>
        <w:t xml:space="preserve">Did they conclude that the strategy effectively </w:t>
      </w:r>
      <w:r w:rsidR="00A108FC">
        <w:rPr>
          <w:rFonts w:cs="BebasNeue"/>
          <w:sz w:val="24"/>
          <w:szCs w:val="24"/>
        </w:rPr>
        <w:t>offered employees</w:t>
      </w:r>
      <w:r w:rsidR="007A2689">
        <w:rPr>
          <w:rFonts w:cs="BebasNeue"/>
          <w:sz w:val="24"/>
          <w:szCs w:val="24"/>
        </w:rPr>
        <w:t xml:space="preserve"> suitable work arrangements that aligned with performance</w:t>
      </w:r>
      <w:r w:rsidR="0062249C">
        <w:rPr>
          <w:rFonts w:cs="BebasNeue"/>
          <w:sz w:val="24"/>
          <w:szCs w:val="24"/>
        </w:rPr>
        <w:t xml:space="preserve"> of the business</w:t>
      </w:r>
      <w:r w:rsidR="00A108FC">
        <w:rPr>
          <w:rFonts w:cs="BebasNeue"/>
          <w:sz w:val="24"/>
          <w:szCs w:val="24"/>
        </w:rPr>
        <w:t>?</w:t>
      </w:r>
      <w:r w:rsidR="001B3D0B" w:rsidRPr="00AB3275">
        <w:rPr>
          <w:rFonts w:cs="BebasNeue"/>
          <w:sz w:val="24"/>
          <w:szCs w:val="24"/>
        </w:rPr>
        <w:t xml:space="preserve"> </w:t>
      </w:r>
      <w:r w:rsidR="00E242A3" w:rsidRPr="000D5C8F">
        <w:rPr>
          <w:rFonts w:cs="BebasNeue"/>
          <w:sz w:val="24"/>
          <w:szCs w:val="24"/>
        </w:rPr>
        <w:t>(</w:t>
      </w:r>
      <w:r w:rsidR="00E242A3" w:rsidRPr="000D5C8F">
        <w:rPr>
          <w:rFonts w:cs="BebasNeue"/>
          <w:b/>
          <w:sz w:val="24"/>
          <w:szCs w:val="24"/>
        </w:rPr>
        <w:t>10 points)</w:t>
      </w:r>
      <w:r w:rsidR="00295F78" w:rsidRPr="000D5C8F">
        <w:rPr>
          <w:rFonts w:cs="BebasNeue"/>
          <w:sz w:val="24"/>
          <w:szCs w:val="24"/>
        </w:rPr>
        <w:br/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8372"/>
      </w:tblGrid>
      <w:tr w:rsidR="00295F78" w:rsidRPr="000D5C8F" w14:paraId="44E57D8D" w14:textId="77777777" w:rsidTr="00295F78">
        <w:tc>
          <w:tcPr>
            <w:tcW w:w="9016" w:type="dxa"/>
          </w:tcPr>
          <w:p w14:paraId="0B1D48C3" w14:textId="77777777" w:rsidR="00295F78" w:rsidRPr="000D5C8F" w:rsidRDefault="00295F78" w:rsidP="00295F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BebasNeue"/>
                <w:sz w:val="24"/>
                <w:szCs w:val="24"/>
              </w:rPr>
            </w:pPr>
          </w:p>
          <w:p w14:paraId="7D7D2446" w14:textId="77777777" w:rsidR="00CA165E" w:rsidRPr="000D5C8F" w:rsidRDefault="00CA165E" w:rsidP="00295F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BebasNeue"/>
                <w:sz w:val="24"/>
                <w:szCs w:val="24"/>
              </w:rPr>
            </w:pPr>
          </w:p>
        </w:tc>
      </w:tr>
    </w:tbl>
    <w:p w14:paraId="330E6842" w14:textId="77777777" w:rsidR="00E242A3" w:rsidRPr="000D5C8F" w:rsidRDefault="00E242A3" w:rsidP="00295F78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="BebasNeue"/>
          <w:sz w:val="24"/>
          <w:szCs w:val="24"/>
        </w:rPr>
      </w:pPr>
    </w:p>
    <w:p w14:paraId="4AC2843E" w14:textId="02AC1246" w:rsidR="00E242A3" w:rsidRPr="000D5C8F" w:rsidRDefault="00A108FC" w:rsidP="00E242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ebasNeue"/>
          <w:sz w:val="24"/>
          <w:szCs w:val="24"/>
        </w:rPr>
      </w:pPr>
      <w:r>
        <w:rPr>
          <w:rFonts w:cs="Arial"/>
          <w:sz w:val="24"/>
          <w:szCs w:val="24"/>
        </w:rPr>
        <w:t>Was</w:t>
      </w:r>
      <w:r w:rsidR="001B3D0B">
        <w:rPr>
          <w:rFonts w:cs="Arial"/>
          <w:sz w:val="24"/>
          <w:szCs w:val="24"/>
        </w:rPr>
        <w:t xml:space="preserve"> the strategy </w:t>
      </w:r>
      <w:r w:rsidR="00384A4F" w:rsidRPr="000D5C8F">
        <w:rPr>
          <w:rFonts w:cs="Arial"/>
          <w:sz w:val="24"/>
          <w:szCs w:val="24"/>
        </w:rPr>
        <w:t xml:space="preserve">developed/delivered on time and on budget? </w:t>
      </w:r>
      <w:r w:rsidR="00F337AD">
        <w:rPr>
          <w:rFonts w:cs="Arial"/>
          <w:sz w:val="24"/>
          <w:szCs w:val="24"/>
        </w:rPr>
        <w:t xml:space="preserve">Are work deliverables being met, whilst maintaining quality with enterprise standards? </w:t>
      </w:r>
      <w:r w:rsidR="00E242A3" w:rsidRPr="000D5C8F">
        <w:rPr>
          <w:rFonts w:cs="BebasNeue"/>
          <w:b/>
          <w:sz w:val="24"/>
          <w:szCs w:val="24"/>
        </w:rPr>
        <w:t>(5 points)</w:t>
      </w:r>
    </w:p>
    <w:p w14:paraId="23581751" w14:textId="77777777" w:rsidR="00E242A3" w:rsidRPr="000D5C8F" w:rsidRDefault="00E242A3" w:rsidP="00E242A3">
      <w:pPr>
        <w:autoSpaceDE w:val="0"/>
        <w:autoSpaceDN w:val="0"/>
        <w:adjustRightInd w:val="0"/>
        <w:spacing w:after="0" w:line="240" w:lineRule="auto"/>
        <w:ind w:firstLine="644"/>
        <w:rPr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866405" w:rsidRPr="000D5C8F" w14:paraId="1C68FA95" w14:textId="77777777" w:rsidTr="00866405">
        <w:tc>
          <w:tcPr>
            <w:tcW w:w="8312" w:type="dxa"/>
          </w:tcPr>
          <w:p w14:paraId="05833B45" w14:textId="77777777" w:rsidR="00866405" w:rsidRPr="000D5C8F" w:rsidRDefault="00866405" w:rsidP="00E24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858C6D" w14:textId="77777777" w:rsidR="00CA165E" w:rsidRPr="000D5C8F" w:rsidRDefault="00CA165E" w:rsidP="00E24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261D676" w14:textId="77777777" w:rsidR="00E242A3" w:rsidRPr="000D5C8F" w:rsidRDefault="00E242A3" w:rsidP="00E242A3">
      <w:pPr>
        <w:autoSpaceDE w:val="0"/>
        <w:autoSpaceDN w:val="0"/>
        <w:adjustRightInd w:val="0"/>
        <w:spacing w:after="0" w:line="240" w:lineRule="auto"/>
        <w:rPr>
          <w:rFonts w:cs="BebasNeue"/>
          <w:sz w:val="24"/>
          <w:szCs w:val="24"/>
        </w:rPr>
      </w:pPr>
    </w:p>
    <w:p w14:paraId="6FC547E5" w14:textId="77777777" w:rsidR="003468A1" w:rsidRPr="003468A1" w:rsidRDefault="001B3D0B" w:rsidP="003468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ebasNeue"/>
          <w:sz w:val="24"/>
          <w:szCs w:val="24"/>
        </w:rPr>
      </w:pPr>
      <w:r w:rsidRPr="00AB3275">
        <w:rPr>
          <w:rFonts w:cs="BebasNeue"/>
          <w:sz w:val="24"/>
          <w:szCs w:val="24"/>
        </w:rPr>
        <w:t>D</w:t>
      </w:r>
      <w:r w:rsidR="008900A2">
        <w:rPr>
          <w:rFonts w:cs="BebasNeue"/>
          <w:sz w:val="24"/>
          <w:szCs w:val="24"/>
        </w:rPr>
        <w:t>id</w:t>
      </w:r>
      <w:r w:rsidRPr="00AB3275">
        <w:rPr>
          <w:rFonts w:cs="BebasNeue"/>
          <w:sz w:val="24"/>
          <w:szCs w:val="24"/>
        </w:rPr>
        <w:t xml:space="preserve"> </w:t>
      </w:r>
      <w:r>
        <w:rPr>
          <w:rFonts w:cs="BebasNeue"/>
          <w:sz w:val="24"/>
          <w:szCs w:val="24"/>
        </w:rPr>
        <w:t>employees</w:t>
      </w:r>
      <w:r w:rsidRPr="00AB3275">
        <w:rPr>
          <w:rFonts w:cs="BebasNeue"/>
          <w:sz w:val="24"/>
          <w:szCs w:val="24"/>
        </w:rPr>
        <w:t xml:space="preserve"> feel </w:t>
      </w:r>
      <w:r w:rsidR="008900A2">
        <w:rPr>
          <w:rFonts w:cs="BebasNeue"/>
          <w:sz w:val="24"/>
          <w:szCs w:val="24"/>
        </w:rPr>
        <w:t>the</w:t>
      </w:r>
      <w:r w:rsidR="003468A1">
        <w:rPr>
          <w:rFonts w:cs="BebasNeue"/>
          <w:sz w:val="24"/>
          <w:szCs w:val="24"/>
        </w:rPr>
        <w:t xml:space="preserve">y now had a flexible </w:t>
      </w:r>
      <w:r w:rsidR="008900A2">
        <w:rPr>
          <w:rFonts w:cs="BebasNeue"/>
          <w:sz w:val="24"/>
          <w:szCs w:val="24"/>
        </w:rPr>
        <w:t>work environment, valuing</w:t>
      </w:r>
      <w:r w:rsidR="003468A1">
        <w:rPr>
          <w:rFonts w:cs="BebasNeue"/>
          <w:sz w:val="24"/>
          <w:szCs w:val="24"/>
        </w:rPr>
        <w:t xml:space="preserve"> both work-life balance and company performance, </w:t>
      </w:r>
      <w:r w:rsidRPr="003468A1">
        <w:rPr>
          <w:rFonts w:cs="BebasNeue"/>
          <w:sz w:val="24"/>
          <w:szCs w:val="24"/>
        </w:rPr>
        <w:t>and how did they react</w:t>
      </w:r>
      <w:r w:rsidR="008900A2" w:rsidRPr="003468A1">
        <w:rPr>
          <w:rFonts w:cs="BebasNeue"/>
          <w:sz w:val="24"/>
          <w:szCs w:val="24"/>
        </w:rPr>
        <w:t xml:space="preserve"> largely</w:t>
      </w:r>
      <w:r w:rsidRPr="003468A1">
        <w:rPr>
          <w:rFonts w:cs="BebasNeue"/>
          <w:sz w:val="24"/>
          <w:szCs w:val="24"/>
        </w:rPr>
        <w:t xml:space="preserve"> to the strategy?</w:t>
      </w:r>
      <w:r w:rsidRPr="003468A1">
        <w:rPr>
          <w:rFonts w:cs="Arial"/>
          <w:sz w:val="24"/>
          <w:szCs w:val="24"/>
        </w:rPr>
        <w:t xml:space="preserve"> </w:t>
      </w:r>
    </w:p>
    <w:p w14:paraId="7E6D2669" w14:textId="13CB0D2E" w:rsidR="00E242A3" w:rsidRPr="003468A1" w:rsidRDefault="00B42F2F" w:rsidP="003468A1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="BebasNeue"/>
          <w:sz w:val="24"/>
          <w:szCs w:val="24"/>
        </w:rPr>
      </w:pPr>
      <w:r w:rsidRPr="003468A1">
        <w:rPr>
          <w:rFonts w:cs="BebasNeue"/>
          <w:b/>
          <w:sz w:val="24"/>
          <w:szCs w:val="24"/>
        </w:rPr>
        <w:t>(6</w:t>
      </w:r>
      <w:r w:rsidR="00C05A70" w:rsidRPr="003468A1">
        <w:rPr>
          <w:rFonts w:cs="BebasNeue"/>
          <w:b/>
          <w:sz w:val="24"/>
          <w:szCs w:val="24"/>
        </w:rPr>
        <w:t xml:space="preserve"> </w:t>
      </w:r>
      <w:r w:rsidR="00E242A3" w:rsidRPr="003468A1">
        <w:rPr>
          <w:rFonts w:cs="BebasNeue"/>
          <w:b/>
          <w:sz w:val="24"/>
          <w:szCs w:val="24"/>
        </w:rPr>
        <w:t>points)</w:t>
      </w:r>
    </w:p>
    <w:p w14:paraId="3C67772B" w14:textId="77777777" w:rsidR="00866405" w:rsidRPr="000D5C8F" w:rsidRDefault="00866405" w:rsidP="00866405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="BebasNeue"/>
          <w:b/>
          <w:sz w:val="24"/>
          <w:szCs w:val="24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8372"/>
      </w:tblGrid>
      <w:tr w:rsidR="00866405" w:rsidRPr="000D5C8F" w14:paraId="0DC43FDE" w14:textId="77777777" w:rsidTr="00866405">
        <w:tc>
          <w:tcPr>
            <w:tcW w:w="9016" w:type="dxa"/>
          </w:tcPr>
          <w:p w14:paraId="6853821D" w14:textId="77777777" w:rsidR="00866405" w:rsidRPr="000D5C8F" w:rsidRDefault="00866405" w:rsidP="008664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BebasNeue"/>
                <w:sz w:val="24"/>
                <w:szCs w:val="24"/>
              </w:rPr>
            </w:pPr>
          </w:p>
          <w:p w14:paraId="66B3760A" w14:textId="77777777" w:rsidR="00CA165E" w:rsidRPr="000D5C8F" w:rsidRDefault="00CA165E" w:rsidP="008664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BebasNeue"/>
                <w:sz w:val="24"/>
                <w:szCs w:val="24"/>
              </w:rPr>
            </w:pPr>
          </w:p>
        </w:tc>
      </w:tr>
    </w:tbl>
    <w:p w14:paraId="3CD2E025" w14:textId="77777777" w:rsidR="00E242A3" w:rsidRPr="000D5C8F" w:rsidRDefault="00E242A3" w:rsidP="00E242A3">
      <w:pPr>
        <w:autoSpaceDE w:val="0"/>
        <w:autoSpaceDN w:val="0"/>
        <w:adjustRightInd w:val="0"/>
        <w:spacing w:after="0" w:line="240" w:lineRule="auto"/>
        <w:rPr>
          <w:rFonts w:cs="BebasNeue"/>
          <w:sz w:val="24"/>
          <w:szCs w:val="24"/>
        </w:rPr>
      </w:pPr>
    </w:p>
    <w:p w14:paraId="00EDC3A3" w14:textId="15A3D0B8" w:rsidR="00E242A3" w:rsidRPr="000D5C8F" w:rsidRDefault="0062249C" w:rsidP="00E242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4" w:name="_Hlk6488018"/>
      <w:r w:rsidRPr="00952AED">
        <w:rPr>
          <w:rFonts w:cs="Arial"/>
          <w:sz w:val="24"/>
          <w:szCs w:val="24"/>
        </w:rPr>
        <w:t xml:space="preserve">Did the </w:t>
      </w:r>
      <w:r>
        <w:rPr>
          <w:rFonts w:cs="Arial"/>
          <w:sz w:val="24"/>
          <w:szCs w:val="24"/>
        </w:rPr>
        <w:t>strategy</w:t>
      </w:r>
      <w:r w:rsidRPr="00952AED">
        <w:rPr>
          <w:rFonts w:cs="Arial"/>
          <w:sz w:val="24"/>
          <w:szCs w:val="24"/>
        </w:rPr>
        <w:t xml:space="preserve"> meet ROI metrics</w:t>
      </w:r>
      <w:r>
        <w:rPr>
          <w:rFonts w:cs="Arial"/>
          <w:sz w:val="24"/>
          <w:szCs w:val="24"/>
        </w:rPr>
        <w:t>?</w:t>
      </w:r>
      <w:r w:rsidRPr="00952AE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What</w:t>
      </w:r>
      <w:r w:rsidRPr="00952AED">
        <w:rPr>
          <w:rFonts w:cs="Arial"/>
          <w:sz w:val="24"/>
          <w:szCs w:val="24"/>
        </w:rPr>
        <w:t xml:space="preserve"> positive employee and constructive business impacts were accomplished? </w:t>
      </w:r>
      <w:bookmarkStart w:id="5" w:name="_Hlk7691721"/>
      <w:r w:rsidRPr="00952AED">
        <w:rPr>
          <w:rFonts w:cs="Arial"/>
          <w:sz w:val="24"/>
          <w:szCs w:val="24"/>
        </w:rPr>
        <w:t>Did the</w:t>
      </w:r>
      <w:r w:rsidRPr="00676BEB">
        <w:rPr>
          <w:rFonts w:cs="Arial"/>
          <w:sz w:val="24"/>
          <w:szCs w:val="24"/>
        </w:rPr>
        <w:t xml:space="preserve"> </w:t>
      </w:r>
      <w:r w:rsidRPr="00152545">
        <w:rPr>
          <w:rFonts w:cs="Arial"/>
          <w:sz w:val="24"/>
          <w:szCs w:val="24"/>
        </w:rPr>
        <w:t>utilised</w:t>
      </w:r>
      <w:r w:rsidRPr="00952AED">
        <w:rPr>
          <w:rFonts w:cs="Arial"/>
          <w:sz w:val="24"/>
          <w:szCs w:val="24"/>
        </w:rPr>
        <w:t xml:space="preserve"> resources </w:t>
      </w:r>
      <w:r>
        <w:rPr>
          <w:rFonts w:cs="Arial"/>
          <w:sz w:val="24"/>
          <w:szCs w:val="24"/>
        </w:rPr>
        <w:t xml:space="preserve">of the strategy </w:t>
      </w:r>
      <w:r w:rsidRPr="00952AED">
        <w:rPr>
          <w:rFonts w:cs="Arial"/>
          <w:sz w:val="24"/>
          <w:szCs w:val="24"/>
        </w:rPr>
        <w:t>have the intended measurable impact?</w:t>
      </w:r>
      <w:bookmarkEnd w:id="4"/>
      <w:bookmarkEnd w:id="5"/>
      <w:r w:rsidRPr="00952AED">
        <w:rPr>
          <w:rFonts w:cs="Arial"/>
          <w:sz w:val="24"/>
          <w:szCs w:val="24"/>
        </w:rPr>
        <w:t xml:space="preserve"> </w:t>
      </w:r>
      <w:r w:rsidR="00B42F2F" w:rsidRPr="000D5C8F">
        <w:rPr>
          <w:rFonts w:cstheme="minorHAnsi"/>
          <w:sz w:val="24"/>
          <w:szCs w:val="24"/>
        </w:rPr>
        <w:t>(</w:t>
      </w:r>
      <w:r w:rsidR="00B42F2F" w:rsidRPr="000D5C8F">
        <w:rPr>
          <w:rFonts w:cstheme="minorHAnsi"/>
          <w:b/>
          <w:sz w:val="24"/>
          <w:szCs w:val="24"/>
        </w:rPr>
        <w:t>9</w:t>
      </w:r>
      <w:r w:rsidR="00E242A3" w:rsidRPr="000D5C8F">
        <w:rPr>
          <w:rFonts w:cstheme="minorHAnsi"/>
          <w:b/>
          <w:sz w:val="24"/>
          <w:szCs w:val="24"/>
        </w:rPr>
        <w:t xml:space="preserve"> points)</w:t>
      </w:r>
      <w:r w:rsidR="00E242A3" w:rsidRPr="000D5C8F">
        <w:rPr>
          <w:rFonts w:cstheme="minorHAnsi"/>
          <w:sz w:val="24"/>
          <w:szCs w:val="24"/>
        </w:rPr>
        <w:t xml:space="preserve">  </w:t>
      </w:r>
    </w:p>
    <w:p w14:paraId="3C76EFAC" w14:textId="77777777" w:rsidR="00E242A3" w:rsidRPr="000D5C8F" w:rsidRDefault="00E242A3" w:rsidP="00B31062">
      <w:pPr>
        <w:autoSpaceDE w:val="0"/>
        <w:autoSpaceDN w:val="0"/>
        <w:adjustRightInd w:val="0"/>
        <w:spacing w:after="0" w:line="240" w:lineRule="auto"/>
        <w:ind w:firstLine="644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866405" w:rsidRPr="000D5C8F" w14:paraId="09B7A094" w14:textId="77777777" w:rsidTr="00866405">
        <w:tc>
          <w:tcPr>
            <w:tcW w:w="8312" w:type="dxa"/>
          </w:tcPr>
          <w:p w14:paraId="39D580D0" w14:textId="77777777" w:rsidR="00866405" w:rsidRPr="000D5C8F" w:rsidRDefault="00866405" w:rsidP="00B3106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EBB7D02" w14:textId="77777777" w:rsidR="00CA165E" w:rsidRPr="000D5C8F" w:rsidRDefault="00CA165E" w:rsidP="00B3106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649801FD" w14:textId="77777777" w:rsidR="00866405" w:rsidRPr="000D5C8F" w:rsidRDefault="00866405" w:rsidP="00B31062">
      <w:pPr>
        <w:autoSpaceDE w:val="0"/>
        <w:autoSpaceDN w:val="0"/>
        <w:adjustRightInd w:val="0"/>
        <w:spacing w:after="0" w:line="240" w:lineRule="auto"/>
        <w:ind w:firstLine="644"/>
        <w:rPr>
          <w:rFonts w:cstheme="minorHAnsi"/>
          <w:sz w:val="24"/>
          <w:szCs w:val="24"/>
        </w:rPr>
      </w:pPr>
    </w:p>
    <w:p w14:paraId="369137E7" w14:textId="77777777" w:rsidR="00B31062" w:rsidRPr="000D5C8F" w:rsidRDefault="00B31062" w:rsidP="00B31062">
      <w:pPr>
        <w:autoSpaceDE w:val="0"/>
        <w:autoSpaceDN w:val="0"/>
        <w:adjustRightInd w:val="0"/>
        <w:spacing w:after="0" w:line="240" w:lineRule="auto"/>
        <w:ind w:firstLine="644"/>
        <w:rPr>
          <w:rFonts w:cstheme="minorHAnsi"/>
          <w:sz w:val="24"/>
          <w:szCs w:val="24"/>
        </w:rPr>
      </w:pPr>
    </w:p>
    <w:p w14:paraId="7C1A6F75" w14:textId="77777777" w:rsidR="00E242A3" w:rsidRPr="000D5C8F" w:rsidRDefault="00E242A3" w:rsidP="00E242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5C8F">
        <w:rPr>
          <w:rFonts w:cstheme="minorHAnsi"/>
          <w:b/>
          <w:sz w:val="24"/>
          <w:szCs w:val="24"/>
        </w:rPr>
        <w:t>PART C</w:t>
      </w:r>
      <w:r w:rsidRPr="000D5C8F">
        <w:rPr>
          <w:rFonts w:cstheme="minorHAnsi"/>
          <w:sz w:val="24"/>
          <w:szCs w:val="24"/>
        </w:rPr>
        <w:t xml:space="preserve"> - </w:t>
      </w:r>
      <w:r w:rsidRPr="000D5C8F">
        <w:rPr>
          <w:rFonts w:cs="HelveticaNeue-CondensedObl"/>
          <w:b/>
          <w:sz w:val="24"/>
          <w:szCs w:val="24"/>
        </w:rPr>
        <w:t>150 words maximum; score out of 15 points</w:t>
      </w:r>
      <w:r w:rsidRPr="000D5C8F">
        <w:rPr>
          <w:rFonts w:cs="HelveticaNeue-CondensedObl"/>
          <w:b/>
          <w:sz w:val="24"/>
          <w:szCs w:val="24"/>
        </w:rPr>
        <w:br/>
      </w:r>
    </w:p>
    <w:p w14:paraId="1D32D3D7" w14:textId="77C8BCE4" w:rsidR="00E242A3" w:rsidRPr="000D5C8F" w:rsidRDefault="0062249C" w:rsidP="001B3D0B">
      <w:pPr>
        <w:pStyle w:val="Pa4"/>
        <w:numPr>
          <w:ilvl w:val="0"/>
          <w:numId w:val="1"/>
        </w:numPr>
        <w:rPr>
          <w:rFonts w:ascii="1" w:hAnsi="1" w:cstheme="minorHAnsi"/>
          <w:b/>
        </w:rPr>
      </w:pPr>
      <w:bookmarkStart w:id="6" w:name="_Hlk6481327"/>
      <w:r>
        <w:rPr>
          <w:rFonts w:ascii="1" w:hAnsi="1" w:cs="Arial"/>
        </w:rPr>
        <w:t>Upon review</w:t>
      </w:r>
      <w:r w:rsidRPr="00952AED">
        <w:rPr>
          <w:rFonts w:ascii="1" w:hAnsi="1" w:cs="Arial"/>
        </w:rPr>
        <w:t xml:space="preserve">, </w:t>
      </w:r>
      <w:bookmarkStart w:id="7" w:name="_Hlk7691776"/>
      <w:r>
        <w:rPr>
          <w:rFonts w:ascii="1" w:hAnsi="1" w:cs="Arial"/>
        </w:rPr>
        <w:t>was the strategy able to</w:t>
      </w:r>
      <w:r w:rsidRPr="00952AED">
        <w:rPr>
          <w:rFonts w:ascii="1" w:hAnsi="1" w:cs="Arial"/>
          <w:noProof/>
        </w:rPr>
        <w:t xml:space="preserve"> deliver </w:t>
      </w:r>
      <w:r>
        <w:rPr>
          <w:rFonts w:ascii="1" w:hAnsi="1" w:cs="Arial"/>
          <w:noProof/>
        </w:rPr>
        <w:t xml:space="preserve">based </w:t>
      </w:r>
      <w:r w:rsidRPr="00952AED">
        <w:rPr>
          <w:rFonts w:ascii="1" w:hAnsi="1" w:cs="Arial"/>
          <w:noProof/>
        </w:rPr>
        <w:t>on preset strategic performance targets</w:t>
      </w:r>
      <w:r>
        <w:rPr>
          <w:rFonts w:ascii="1" w:hAnsi="1" w:cs="Arial"/>
          <w:noProof/>
        </w:rPr>
        <w:t>?</w:t>
      </w:r>
      <w:r w:rsidRPr="00952AED">
        <w:rPr>
          <w:rFonts w:ascii="1" w:hAnsi="1" w:cs="Arial"/>
        </w:rPr>
        <w:t xml:space="preserve"> </w:t>
      </w:r>
      <w:bookmarkStart w:id="8" w:name="_Hlk7691802"/>
      <w:bookmarkEnd w:id="7"/>
      <w:r>
        <w:rPr>
          <w:rFonts w:ascii="1" w:hAnsi="1" w:cs="Arial"/>
        </w:rPr>
        <w:t>What</w:t>
      </w:r>
      <w:r w:rsidRPr="00952AED">
        <w:rPr>
          <w:rFonts w:ascii="1" w:hAnsi="1" w:cs="Arial"/>
        </w:rPr>
        <w:t xml:space="preserve"> were the key impacts?</w:t>
      </w:r>
      <w:r w:rsidRPr="00952AED">
        <w:rPr>
          <w:rFonts w:ascii="1" w:hAnsi="1" w:cs="Arial"/>
          <w:noProof/>
        </w:rPr>
        <w:t xml:space="preserve"> </w:t>
      </w:r>
      <w:bookmarkEnd w:id="8"/>
      <w:r w:rsidRPr="00952AED">
        <w:rPr>
          <w:rFonts w:ascii="1" w:hAnsi="1" w:cs="Arial"/>
          <w:noProof/>
        </w:rPr>
        <w:t>What knowledge and key insights</w:t>
      </w:r>
      <w:r>
        <w:rPr>
          <w:rFonts w:ascii="1" w:hAnsi="1" w:cs="Arial"/>
          <w:noProof/>
        </w:rPr>
        <w:t xml:space="preserve"> were </w:t>
      </w:r>
      <w:r w:rsidRPr="00952AED">
        <w:rPr>
          <w:rFonts w:ascii="1" w:hAnsi="1" w:cs="Arial"/>
          <w:noProof/>
        </w:rPr>
        <w:t>realised as a result of the</w:t>
      </w:r>
      <w:r>
        <w:rPr>
          <w:rFonts w:ascii="1" w:hAnsi="1" w:cs="Arial"/>
          <w:noProof/>
        </w:rPr>
        <w:t xml:space="preserve"> strategy</w:t>
      </w:r>
      <w:r w:rsidRPr="00952AED">
        <w:rPr>
          <w:rFonts w:ascii="1" w:hAnsi="1" w:cs="Arial"/>
          <w:noProof/>
        </w:rPr>
        <w:t>? What</w:t>
      </w:r>
      <w:r>
        <w:rPr>
          <w:rFonts w:ascii="1" w:hAnsi="1" w:cs="Arial"/>
          <w:noProof/>
        </w:rPr>
        <w:t xml:space="preserve"> is</w:t>
      </w:r>
      <w:r w:rsidRPr="00952AED">
        <w:rPr>
          <w:rFonts w:ascii="1" w:hAnsi="1" w:cs="Arial"/>
          <w:noProof/>
        </w:rPr>
        <w:t xml:space="preserve"> the outlook for the</w:t>
      </w:r>
      <w:r>
        <w:rPr>
          <w:rFonts w:ascii="1" w:hAnsi="1" w:cs="Arial"/>
          <w:noProof/>
        </w:rPr>
        <w:t xml:space="preserve"> flexible working strategy</w:t>
      </w:r>
      <w:r w:rsidRPr="00952AED">
        <w:rPr>
          <w:rFonts w:ascii="1" w:hAnsi="1" w:cs="Arial"/>
          <w:noProof/>
        </w:rPr>
        <w:t xml:space="preserve"> in the future</w:t>
      </w:r>
      <w:r>
        <w:rPr>
          <w:rFonts w:ascii="1" w:hAnsi="1" w:cs="Arial"/>
          <w:noProof/>
        </w:rPr>
        <w:t xml:space="preserve"> of </w:t>
      </w:r>
      <w:r w:rsidRPr="00952AED">
        <w:rPr>
          <w:rFonts w:ascii="1" w:hAnsi="1" w:cs="Arial"/>
          <w:noProof/>
        </w:rPr>
        <w:t>work?</w:t>
      </w:r>
      <w:bookmarkEnd w:id="6"/>
      <w:r>
        <w:rPr>
          <w:rFonts w:ascii="1" w:hAnsi="1" w:cs="Arial"/>
          <w:noProof/>
        </w:rPr>
        <w:t xml:space="preserve"> </w:t>
      </w:r>
      <w:r w:rsidR="00E242A3" w:rsidRPr="000D5C8F">
        <w:rPr>
          <w:rFonts w:ascii="1" w:hAnsi="1" w:cstheme="minorHAnsi"/>
          <w:b/>
        </w:rPr>
        <w:t>(10 points)</w:t>
      </w:r>
    </w:p>
    <w:p w14:paraId="41F5AE28" w14:textId="77777777" w:rsidR="008026DE" w:rsidRPr="000D5C8F" w:rsidRDefault="008026DE" w:rsidP="008026DE">
      <w:pPr>
        <w:rPr>
          <w:lang w:val="en-US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8026DE" w:rsidRPr="000D5C8F" w14:paraId="04FFCB22" w14:textId="77777777" w:rsidTr="008026DE">
        <w:tc>
          <w:tcPr>
            <w:tcW w:w="8312" w:type="dxa"/>
          </w:tcPr>
          <w:p w14:paraId="09270036" w14:textId="77777777" w:rsidR="008026DE" w:rsidRPr="000D5C8F" w:rsidRDefault="008026DE" w:rsidP="00866405">
            <w:pPr>
              <w:rPr>
                <w:lang w:val="en-US"/>
              </w:rPr>
            </w:pPr>
          </w:p>
          <w:p w14:paraId="383FDCA0" w14:textId="77777777" w:rsidR="00CA165E" w:rsidRPr="000D5C8F" w:rsidRDefault="00CA165E" w:rsidP="00866405">
            <w:pPr>
              <w:rPr>
                <w:lang w:val="en-US"/>
              </w:rPr>
            </w:pPr>
          </w:p>
        </w:tc>
      </w:tr>
    </w:tbl>
    <w:p w14:paraId="64208522" w14:textId="77777777" w:rsidR="00866405" w:rsidRPr="000D5C8F" w:rsidRDefault="00866405" w:rsidP="00866405">
      <w:pPr>
        <w:rPr>
          <w:lang w:val="en-US"/>
        </w:rPr>
      </w:pPr>
    </w:p>
    <w:p w14:paraId="4EA04284" w14:textId="2E59AA70" w:rsidR="00E242A3" w:rsidRPr="000D5C8F" w:rsidRDefault="00E242A3" w:rsidP="00E242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5C8F">
        <w:rPr>
          <w:rFonts w:cs="HelveticaNeue-LightCond"/>
          <w:sz w:val="24"/>
          <w:szCs w:val="24"/>
        </w:rPr>
        <w:t xml:space="preserve">Provide an e-mail address and/or a phone number for two management referees who </w:t>
      </w:r>
      <w:r w:rsidR="0062249C">
        <w:rPr>
          <w:rFonts w:cs="HelveticaNeue-LightCond"/>
          <w:sz w:val="24"/>
          <w:szCs w:val="24"/>
        </w:rPr>
        <w:t xml:space="preserve">can </w:t>
      </w:r>
      <w:r w:rsidRPr="000D5C8F">
        <w:rPr>
          <w:rFonts w:cs="HelveticaNeue-LightCond"/>
          <w:sz w:val="24"/>
          <w:szCs w:val="24"/>
        </w:rPr>
        <w:t xml:space="preserve">support the </w:t>
      </w:r>
      <w:r w:rsidRPr="000D5C8F">
        <w:rPr>
          <w:rFonts w:cstheme="minorHAnsi"/>
          <w:sz w:val="24"/>
          <w:szCs w:val="24"/>
        </w:rPr>
        <w:t xml:space="preserve">entry. </w:t>
      </w:r>
      <w:r w:rsidR="00DF2BC9" w:rsidRPr="000D5C8F">
        <w:rPr>
          <w:rFonts w:cstheme="minorHAnsi"/>
          <w:sz w:val="24"/>
          <w:szCs w:val="24"/>
        </w:rPr>
        <w:t xml:space="preserve">(Question 10 does not contribute to the word count.) </w:t>
      </w:r>
      <w:r w:rsidRPr="000D5C8F">
        <w:rPr>
          <w:rFonts w:cstheme="minorHAnsi"/>
          <w:b/>
          <w:sz w:val="24"/>
          <w:szCs w:val="24"/>
        </w:rPr>
        <w:t>(5 points)</w:t>
      </w:r>
      <w:r w:rsidR="00F941BE" w:rsidRPr="000D5C8F">
        <w:rPr>
          <w:rFonts w:cstheme="minorHAnsi"/>
          <w:sz w:val="24"/>
          <w:szCs w:val="24"/>
        </w:rPr>
        <w:t xml:space="preserve"> </w:t>
      </w:r>
    </w:p>
    <w:p w14:paraId="7524A1A2" w14:textId="77777777" w:rsidR="00DE1645" w:rsidRPr="000D5C8F" w:rsidRDefault="00DE1645" w:rsidP="00DE1645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8372"/>
      </w:tblGrid>
      <w:tr w:rsidR="008026DE" w:rsidRPr="000D5C8F" w14:paraId="272C4E62" w14:textId="77777777" w:rsidTr="008026DE">
        <w:tc>
          <w:tcPr>
            <w:tcW w:w="9016" w:type="dxa"/>
          </w:tcPr>
          <w:p w14:paraId="1959C255" w14:textId="77777777" w:rsidR="008026DE" w:rsidRPr="000D5C8F" w:rsidRDefault="008026DE" w:rsidP="008026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  <w:p w14:paraId="238101BC" w14:textId="77777777" w:rsidR="00CA165E" w:rsidRPr="000D5C8F" w:rsidRDefault="00CA165E" w:rsidP="008026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69C7CB35" w14:textId="77777777" w:rsidR="00E242A3" w:rsidRPr="000D5C8F" w:rsidRDefault="00E242A3" w:rsidP="00E242A3">
      <w:pPr>
        <w:autoSpaceDE w:val="0"/>
        <w:autoSpaceDN w:val="0"/>
        <w:adjustRightInd w:val="0"/>
        <w:spacing w:after="0" w:line="240" w:lineRule="auto"/>
        <w:rPr>
          <w:rFonts w:cs="HelveticaNeue-LightCond"/>
          <w:sz w:val="24"/>
          <w:szCs w:val="24"/>
        </w:rPr>
      </w:pPr>
    </w:p>
    <w:p w14:paraId="30CBA6A4" w14:textId="77777777" w:rsidR="00E242A3" w:rsidRPr="000D5C8F" w:rsidRDefault="00E242A3" w:rsidP="00E242A3">
      <w:pPr>
        <w:autoSpaceDE w:val="0"/>
        <w:autoSpaceDN w:val="0"/>
        <w:adjustRightInd w:val="0"/>
        <w:spacing w:line="201" w:lineRule="atLeast"/>
        <w:rPr>
          <w:rFonts w:cs="Frutiger 45 Light"/>
          <w:b/>
          <w:bCs/>
          <w:sz w:val="28"/>
          <w:szCs w:val="28"/>
        </w:rPr>
      </w:pPr>
      <w:r w:rsidRPr="000D5C8F">
        <w:rPr>
          <w:rFonts w:cs="Frutiger 45 Light"/>
          <w:b/>
          <w:bCs/>
          <w:sz w:val="28"/>
          <w:szCs w:val="28"/>
          <w:shd w:val="clear" w:color="auto" w:fill="FFFFFF" w:themeFill="background1"/>
        </w:rPr>
        <w:t>SUPPORTING MATERIAL</w:t>
      </w:r>
    </w:p>
    <w:p w14:paraId="0FC4BB1F" w14:textId="77777777" w:rsidR="00E242A3" w:rsidRPr="000D5C8F" w:rsidRDefault="00E242A3" w:rsidP="00E242A3">
      <w:pPr>
        <w:autoSpaceDE w:val="0"/>
        <w:autoSpaceDN w:val="0"/>
        <w:adjustRightInd w:val="0"/>
        <w:spacing w:line="201" w:lineRule="atLeast"/>
        <w:rPr>
          <w:rFonts w:cs="Frutiger 45 Light"/>
          <w:bCs/>
          <w:sz w:val="24"/>
          <w:szCs w:val="24"/>
        </w:rPr>
      </w:pPr>
      <w:r w:rsidRPr="000D5C8F">
        <w:rPr>
          <w:rFonts w:cs="Frutiger 45 Light"/>
          <w:bCs/>
          <w:sz w:val="24"/>
          <w:szCs w:val="24"/>
        </w:rPr>
        <w:t>Supporting material must not exceed 10 pages and must include one or more of the following:</w:t>
      </w:r>
    </w:p>
    <w:p w14:paraId="094B4A10" w14:textId="77777777" w:rsidR="00E242A3" w:rsidRPr="000D5C8F" w:rsidRDefault="00E242A3" w:rsidP="00E242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01" w:lineRule="atLeast"/>
        <w:rPr>
          <w:rFonts w:cs="Frutiger 45 Light"/>
          <w:bCs/>
          <w:sz w:val="24"/>
          <w:szCs w:val="24"/>
        </w:rPr>
      </w:pPr>
      <w:r w:rsidRPr="000D5C8F">
        <w:rPr>
          <w:rFonts w:cs="Frutiger 45 Light"/>
          <w:bCs/>
          <w:sz w:val="24"/>
          <w:szCs w:val="24"/>
        </w:rPr>
        <w:t>A live URL link</w:t>
      </w:r>
    </w:p>
    <w:p w14:paraId="28650B53" w14:textId="77777777" w:rsidR="00E242A3" w:rsidRPr="000D5C8F" w:rsidRDefault="00E242A3" w:rsidP="00E242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01" w:lineRule="atLeast"/>
        <w:rPr>
          <w:rFonts w:cs="Frutiger 45 Light"/>
          <w:bCs/>
          <w:sz w:val="24"/>
          <w:szCs w:val="24"/>
        </w:rPr>
      </w:pPr>
      <w:r w:rsidRPr="000D5C8F">
        <w:rPr>
          <w:rFonts w:cs="Frutiger 45 Light"/>
          <w:bCs/>
          <w:sz w:val="24"/>
          <w:szCs w:val="24"/>
        </w:rPr>
        <w:t>A video – webcast link</w:t>
      </w:r>
    </w:p>
    <w:p w14:paraId="47703BE1" w14:textId="77777777" w:rsidR="00E242A3" w:rsidRPr="000D5C8F" w:rsidRDefault="00E242A3" w:rsidP="00E242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01" w:lineRule="atLeast"/>
        <w:rPr>
          <w:rFonts w:cs="Frutiger 45 Light"/>
          <w:bCs/>
          <w:sz w:val="24"/>
          <w:szCs w:val="24"/>
        </w:rPr>
      </w:pPr>
      <w:r w:rsidRPr="000D5C8F">
        <w:rPr>
          <w:rFonts w:cs="Frutiger 45 Light"/>
          <w:bCs/>
          <w:sz w:val="24"/>
          <w:szCs w:val="24"/>
        </w:rPr>
        <w:t>A simulation – game link</w:t>
      </w:r>
    </w:p>
    <w:p w14:paraId="37B60094" w14:textId="77777777" w:rsidR="00E242A3" w:rsidRPr="000D5C8F" w:rsidRDefault="00E242A3" w:rsidP="00E242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01" w:lineRule="atLeast"/>
        <w:rPr>
          <w:rFonts w:cs="Frutiger 45 Light"/>
          <w:bCs/>
          <w:sz w:val="24"/>
          <w:szCs w:val="24"/>
        </w:rPr>
      </w:pPr>
      <w:r w:rsidRPr="000D5C8F">
        <w:rPr>
          <w:rFonts w:cs="Frutiger 45 Light"/>
          <w:bCs/>
          <w:sz w:val="24"/>
          <w:szCs w:val="24"/>
        </w:rPr>
        <w:t>A screen-capture</w:t>
      </w:r>
      <w:r w:rsidR="00666E1F" w:rsidRPr="000D5C8F">
        <w:rPr>
          <w:rFonts w:cs="Frutiger 45 Light"/>
          <w:bCs/>
          <w:sz w:val="24"/>
          <w:szCs w:val="24"/>
        </w:rPr>
        <w:t xml:space="preserve"> inserted </w:t>
      </w:r>
    </w:p>
    <w:p w14:paraId="5C40FF70" w14:textId="77777777" w:rsidR="00E242A3" w:rsidRPr="000D5C8F" w:rsidRDefault="00E242A3" w:rsidP="00E242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01" w:lineRule="atLeast"/>
        <w:rPr>
          <w:rFonts w:cs="Frutiger 45 Light"/>
          <w:bCs/>
          <w:sz w:val="24"/>
          <w:szCs w:val="24"/>
        </w:rPr>
      </w:pPr>
      <w:r w:rsidRPr="000D5C8F">
        <w:rPr>
          <w:rFonts w:cs="Frutiger 45 Light"/>
          <w:bCs/>
          <w:sz w:val="24"/>
          <w:szCs w:val="24"/>
        </w:rPr>
        <w:t xml:space="preserve">Additional online media </w:t>
      </w:r>
    </w:p>
    <w:p w14:paraId="44944514" w14:textId="77777777" w:rsidR="00E242A3" w:rsidRPr="000D5C8F" w:rsidRDefault="00E242A3" w:rsidP="00E242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01" w:lineRule="atLeast"/>
        <w:rPr>
          <w:rFonts w:cs="Frutiger 45 Light"/>
          <w:bCs/>
          <w:sz w:val="24"/>
          <w:szCs w:val="24"/>
        </w:rPr>
      </w:pPr>
      <w:r w:rsidRPr="000D5C8F">
        <w:rPr>
          <w:rFonts w:cs="Frutiger 45 Light"/>
          <w:bCs/>
          <w:sz w:val="24"/>
          <w:szCs w:val="24"/>
        </w:rPr>
        <w:lastRenderedPageBreak/>
        <w:t>Relevant passwords, instructions etc. (if the live link fails, judges may reject the entry)</w:t>
      </w:r>
    </w:p>
    <w:p w14:paraId="072ADE7F" w14:textId="77777777" w:rsidR="00E242A3" w:rsidRPr="000D5C8F" w:rsidRDefault="00E242A3" w:rsidP="00E242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01" w:lineRule="atLeast"/>
        <w:rPr>
          <w:rFonts w:cs="Frutiger 45 Light"/>
          <w:bCs/>
          <w:sz w:val="24"/>
          <w:szCs w:val="24"/>
        </w:rPr>
      </w:pPr>
      <w:r w:rsidRPr="000D5C8F">
        <w:rPr>
          <w:rFonts w:cs="Frutiger 45 Light"/>
          <w:bCs/>
          <w:sz w:val="24"/>
          <w:szCs w:val="24"/>
        </w:rPr>
        <w:t>Marketing materials, brochures, proof of analysis, client–user feedback sh</w:t>
      </w:r>
      <w:r w:rsidR="00A57713" w:rsidRPr="000D5C8F">
        <w:rPr>
          <w:rFonts w:cs="Frutiger 45 Light"/>
          <w:bCs/>
          <w:sz w:val="24"/>
          <w:szCs w:val="24"/>
        </w:rPr>
        <w:t>eets and survey findings</w:t>
      </w:r>
    </w:p>
    <w:p w14:paraId="12A65387" w14:textId="1389A411" w:rsidR="00A57713" w:rsidRPr="000D5C8F" w:rsidRDefault="00A57713" w:rsidP="00E242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01" w:lineRule="atLeast"/>
        <w:rPr>
          <w:rFonts w:cs="Frutiger 45 Light"/>
          <w:bCs/>
          <w:sz w:val="24"/>
          <w:szCs w:val="24"/>
        </w:rPr>
      </w:pPr>
      <w:r w:rsidRPr="000D5C8F">
        <w:rPr>
          <w:rFonts w:cs="Frutiger 45 Light"/>
          <w:bCs/>
          <w:sz w:val="24"/>
          <w:szCs w:val="24"/>
        </w:rPr>
        <w:t>Attach company/client logos for use by the LearnX Foundation</w:t>
      </w:r>
      <w:r w:rsidR="004E016A" w:rsidRPr="000D5C8F">
        <w:rPr>
          <w:rFonts w:cs="Frutiger 45 Light"/>
          <w:bCs/>
          <w:sz w:val="24"/>
          <w:szCs w:val="24"/>
        </w:rPr>
        <w:t xml:space="preserve"> on </w:t>
      </w:r>
      <w:r w:rsidR="008918ED" w:rsidRPr="000D5C8F">
        <w:rPr>
          <w:rFonts w:cs="Frutiger 45 Light"/>
          <w:bCs/>
          <w:sz w:val="24"/>
          <w:szCs w:val="24"/>
        </w:rPr>
        <w:t>winners’</w:t>
      </w:r>
      <w:r w:rsidR="004E016A" w:rsidRPr="000D5C8F">
        <w:rPr>
          <w:rFonts w:cs="Frutiger 45 Light"/>
          <w:bCs/>
          <w:sz w:val="24"/>
          <w:szCs w:val="24"/>
        </w:rPr>
        <w:t xml:space="preserve"> page</w:t>
      </w:r>
      <w:r w:rsidRPr="000D5C8F">
        <w:rPr>
          <w:rFonts w:cs="Frutiger 45 Light"/>
          <w:bCs/>
          <w:sz w:val="24"/>
          <w:szCs w:val="24"/>
        </w:rPr>
        <w:t xml:space="preserve"> if the entry is success</w:t>
      </w:r>
      <w:r w:rsidR="004E016A" w:rsidRPr="000D5C8F">
        <w:rPr>
          <w:rFonts w:cs="Frutiger 45 Light"/>
          <w:bCs/>
          <w:sz w:val="24"/>
          <w:szCs w:val="24"/>
        </w:rPr>
        <w:t xml:space="preserve">ful. If </w:t>
      </w:r>
      <w:r w:rsidR="008B27FA">
        <w:rPr>
          <w:rFonts w:cs="Frutiger 45 Light"/>
          <w:bCs/>
          <w:sz w:val="24"/>
          <w:szCs w:val="24"/>
        </w:rPr>
        <w:t>un</w:t>
      </w:r>
      <w:r w:rsidR="004E016A" w:rsidRPr="000D5C8F">
        <w:rPr>
          <w:rFonts w:cs="Frutiger 45 Light"/>
          <w:bCs/>
          <w:sz w:val="24"/>
          <w:szCs w:val="24"/>
        </w:rPr>
        <w:t>successful</w:t>
      </w:r>
      <w:r w:rsidR="008B27FA">
        <w:rPr>
          <w:rFonts w:cs="Frutiger 45 Light"/>
          <w:bCs/>
          <w:sz w:val="24"/>
          <w:szCs w:val="24"/>
        </w:rPr>
        <w:t>,</w:t>
      </w:r>
      <w:r w:rsidR="004E016A" w:rsidRPr="000D5C8F">
        <w:rPr>
          <w:rFonts w:cs="Frutiger 45 Light"/>
          <w:bCs/>
          <w:sz w:val="24"/>
          <w:szCs w:val="24"/>
        </w:rPr>
        <w:t xml:space="preserve"> they</w:t>
      </w:r>
      <w:r w:rsidRPr="000D5C8F">
        <w:rPr>
          <w:rFonts w:cs="Frutiger 45 Light"/>
          <w:bCs/>
          <w:sz w:val="24"/>
          <w:szCs w:val="24"/>
        </w:rPr>
        <w:t xml:space="preserve"> will be deleted.</w:t>
      </w:r>
    </w:p>
    <w:p w14:paraId="11DF2E06" w14:textId="77777777" w:rsidR="00A40922" w:rsidRPr="000D5C8F" w:rsidRDefault="00A40922" w:rsidP="00A40922">
      <w:pPr>
        <w:autoSpaceDE w:val="0"/>
        <w:autoSpaceDN w:val="0"/>
        <w:adjustRightInd w:val="0"/>
        <w:spacing w:line="201" w:lineRule="atLeast"/>
        <w:rPr>
          <w:rFonts w:cs="Frutiger 45 Light"/>
          <w:b/>
          <w:bCs/>
          <w:sz w:val="28"/>
          <w:szCs w:val="28"/>
        </w:rPr>
      </w:pPr>
      <w:r w:rsidRPr="000D5C8F">
        <w:rPr>
          <w:rFonts w:cs="Frutiger 45 Light"/>
          <w:b/>
          <w:bCs/>
          <w:sz w:val="28"/>
          <w:szCs w:val="28"/>
        </w:rPr>
        <w:t>PAYMENT METHODS</w:t>
      </w:r>
    </w:p>
    <w:p w14:paraId="39F556B3" w14:textId="012FD35F" w:rsidR="00A40922" w:rsidRPr="000D5C8F" w:rsidRDefault="00A40922" w:rsidP="00A40922">
      <w:pPr>
        <w:rPr>
          <w:rFonts w:cs="Frutiger 45 Light"/>
          <w:color w:val="0000FF"/>
          <w:sz w:val="24"/>
          <w:szCs w:val="24"/>
          <w:u w:val="single"/>
        </w:rPr>
      </w:pPr>
      <w:r w:rsidRPr="000D5C8F">
        <w:rPr>
          <w:rFonts w:cs="Frutiger 45 Light"/>
          <w:sz w:val="24"/>
          <w:szCs w:val="24"/>
        </w:rPr>
        <w:t xml:space="preserve">- Pay Online </w:t>
      </w:r>
      <w:hyperlink r:id="rId8" w:history="1">
        <w:r w:rsidRPr="000D5C8F">
          <w:rPr>
            <w:rStyle w:val="Hyperlink"/>
            <w:rFonts w:cs="Frutiger 45 Light"/>
            <w:b/>
            <w:sz w:val="24"/>
            <w:szCs w:val="24"/>
          </w:rPr>
          <w:t>HERE</w:t>
        </w:r>
      </w:hyperlink>
      <w:r w:rsidRPr="000D5C8F">
        <w:rPr>
          <w:rFonts w:cs="Frutiger 45 Light"/>
          <w:sz w:val="24"/>
          <w:szCs w:val="24"/>
        </w:rPr>
        <w:t xml:space="preserve"> </w:t>
      </w:r>
      <w:r w:rsidRPr="000D5C8F">
        <w:rPr>
          <w:rStyle w:val="Hyperlink"/>
          <w:rFonts w:cs="Frutiger 45 Light"/>
          <w:sz w:val="24"/>
          <w:szCs w:val="24"/>
        </w:rPr>
        <w:t xml:space="preserve"> </w:t>
      </w:r>
      <w:r w:rsidRPr="000D5C8F">
        <w:rPr>
          <w:rFonts w:cs="Frutiger 45 Light"/>
          <w:color w:val="0000FF"/>
          <w:sz w:val="24"/>
          <w:szCs w:val="24"/>
          <w:u w:val="single"/>
        </w:rPr>
        <w:br/>
      </w:r>
      <w:r w:rsidRPr="000D5C8F">
        <w:rPr>
          <w:rFonts w:cs="Frutiger 45 Light"/>
          <w:sz w:val="24"/>
          <w:szCs w:val="24"/>
        </w:rPr>
        <w:t>- Pay by Phone +61 2 9688 6576</w:t>
      </w:r>
    </w:p>
    <w:p w14:paraId="140BE58D" w14:textId="77777777" w:rsidR="00A40922" w:rsidRPr="000D5C8F" w:rsidRDefault="00A40922" w:rsidP="00A40922">
      <w:pPr>
        <w:rPr>
          <w:rFonts w:cs="Frutiger 45 Light"/>
          <w:b/>
          <w:sz w:val="28"/>
          <w:szCs w:val="28"/>
        </w:rPr>
      </w:pPr>
      <w:r w:rsidRPr="000D5C8F">
        <w:rPr>
          <w:rFonts w:cs="Frutiger 45 Light"/>
          <w:b/>
          <w:sz w:val="28"/>
          <w:szCs w:val="28"/>
        </w:rPr>
        <w:t>WAYS TO SUBMIT</w:t>
      </w:r>
    </w:p>
    <w:p w14:paraId="27720181" w14:textId="3617FF28" w:rsidR="00A40922" w:rsidRPr="000D5C8F" w:rsidRDefault="00A40922" w:rsidP="00A40922">
      <w:pPr>
        <w:spacing w:before="100" w:beforeAutospacing="1" w:after="100" w:afterAutospacing="1" w:line="240" w:lineRule="auto"/>
        <w:rPr>
          <w:sz w:val="24"/>
          <w:szCs w:val="24"/>
        </w:rPr>
      </w:pPr>
      <w:r w:rsidRPr="000D5C8F">
        <w:rPr>
          <w:rFonts w:cs="Frutiger 45 Light"/>
          <w:sz w:val="24"/>
          <w:szCs w:val="24"/>
        </w:rPr>
        <w:t xml:space="preserve">- </w:t>
      </w:r>
      <w:r w:rsidRPr="000D5C8F">
        <w:rPr>
          <w:sz w:val="24"/>
          <w:szCs w:val="24"/>
        </w:rPr>
        <w:t xml:space="preserve">Via email: </w:t>
      </w:r>
      <w:hyperlink r:id="rId9" w:history="1">
        <w:r w:rsidRPr="000D5C8F">
          <w:rPr>
            <w:rStyle w:val="Hyperlink"/>
            <w:sz w:val="24"/>
            <w:szCs w:val="24"/>
          </w:rPr>
          <w:t>awards@learnx.net</w:t>
        </w:r>
      </w:hyperlink>
      <w:r w:rsidRPr="000D5C8F">
        <w:rPr>
          <w:sz w:val="24"/>
          <w:szCs w:val="24"/>
        </w:rPr>
        <w:t xml:space="preserve"> </w:t>
      </w:r>
      <w:r w:rsidRPr="000D5C8F">
        <w:rPr>
          <w:sz w:val="24"/>
          <w:szCs w:val="24"/>
        </w:rPr>
        <w:br/>
        <w:t xml:space="preserve">- Large files may be sent via </w:t>
      </w:r>
      <w:hyperlink r:id="rId10" w:history="1">
        <w:r w:rsidR="001E06B7" w:rsidRPr="001F7F3E">
          <w:rPr>
            <w:rStyle w:val="Hyperlink"/>
          </w:rPr>
          <w:t>https://wetransfer.com/</w:t>
        </w:r>
      </w:hyperlink>
      <w:r w:rsidR="001E06B7">
        <w:t xml:space="preserve"> </w:t>
      </w:r>
      <w:bookmarkStart w:id="9" w:name="_GoBack"/>
      <w:bookmarkEnd w:id="9"/>
      <w:r w:rsidRPr="000D5C8F">
        <w:rPr>
          <w:sz w:val="24"/>
          <w:szCs w:val="24"/>
        </w:rPr>
        <w:t>or by other file-transfer technologies</w:t>
      </w:r>
      <w:r w:rsidRPr="000D5C8F">
        <w:rPr>
          <w:sz w:val="24"/>
          <w:szCs w:val="24"/>
        </w:rPr>
        <w:br/>
        <w:t>- Hard Copy and Hard Drive entries etc. can be submitted via postal mail and addressed to:</w:t>
      </w:r>
      <w:r w:rsidRPr="000D5C8F">
        <w:rPr>
          <w:sz w:val="24"/>
          <w:szCs w:val="24"/>
        </w:rPr>
        <w:br/>
        <w:t xml:space="preserve">  </w:t>
      </w:r>
      <w:r w:rsidRPr="000D5C8F">
        <w:rPr>
          <w:b/>
          <w:bCs/>
          <w:sz w:val="24"/>
          <w:szCs w:val="24"/>
        </w:rPr>
        <w:t>LearnX Impact Awards</w:t>
      </w:r>
      <w:r w:rsidRPr="000D5C8F">
        <w:rPr>
          <w:sz w:val="24"/>
          <w:szCs w:val="24"/>
        </w:rPr>
        <w:t xml:space="preserve"> Level 15, Deloitte Building</w:t>
      </w:r>
      <w:r w:rsidR="00642BE0" w:rsidRPr="000D5C8F">
        <w:rPr>
          <w:sz w:val="24"/>
          <w:szCs w:val="24"/>
        </w:rPr>
        <w:t>,</w:t>
      </w:r>
      <w:r w:rsidRPr="000D5C8F">
        <w:rPr>
          <w:sz w:val="24"/>
          <w:szCs w:val="24"/>
        </w:rPr>
        <w:t xml:space="preserve"> 60 Station Street</w:t>
      </w:r>
      <w:r w:rsidR="00642BE0" w:rsidRPr="000D5C8F">
        <w:rPr>
          <w:sz w:val="24"/>
          <w:szCs w:val="24"/>
        </w:rPr>
        <w:t>,</w:t>
      </w:r>
      <w:r w:rsidRPr="000D5C8F">
        <w:rPr>
          <w:sz w:val="24"/>
          <w:szCs w:val="24"/>
        </w:rPr>
        <w:t xml:space="preserve"> Parramatta</w:t>
      </w:r>
      <w:r w:rsidR="00642BE0" w:rsidRPr="000D5C8F">
        <w:rPr>
          <w:sz w:val="24"/>
          <w:szCs w:val="24"/>
        </w:rPr>
        <w:t>,</w:t>
      </w:r>
      <w:r w:rsidRPr="000D5C8F">
        <w:rPr>
          <w:sz w:val="24"/>
          <w:szCs w:val="24"/>
        </w:rPr>
        <w:t xml:space="preserve"> NSW 2150</w:t>
      </w:r>
    </w:p>
    <w:sectPr w:rsidR="00A40922" w:rsidRPr="000D5C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153DA" w14:textId="77777777" w:rsidR="00F83611" w:rsidRDefault="00F83611" w:rsidP="001758B6">
      <w:pPr>
        <w:spacing w:after="0" w:line="240" w:lineRule="auto"/>
      </w:pPr>
      <w:r>
        <w:separator/>
      </w:r>
    </w:p>
  </w:endnote>
  <w:endnote w:type="continuationSeparator" w:id="0">
    <w:p w14:paraId="1778AF2A" w14:textId="77777777" w:rsidR="00F83611" w:rsidRDefault="00F83611" w:rsidP="0017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50F5" w14:textId="77777777" w:rsidR="0084263A" w:rsidRDefault="00842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791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ABBB3" w14:textId="3CA70FA5" w:rsidR="001758B6" w:rsidRDefault="00BA7C71" w:rsidP="006C545F">
        <w:pPr>
          <w:pStyle w:val="Footer"/>
          <w:jc w:val="center"/>
        </w:pPr>
        <w:r>
          <w:rPr>
            <w:sz w:val="24"/>
            <w:szCs w:val="24"/>
          </w:rPr>
          <w:t>Copyright 2019</w:t>
        </w:r>
        <w:r w:rsidR="006C69C9" w:rsidRPr="00BA7C71">
          <w:rPr>
            <w:sz w:val="24"/>
            <w:szCs w:val="24"/>
          </w:rPr>
          <w:t xml:space="preserve"> LearnX Foundation          </w:t>
        </w:r>
        <w:r w:rsidR="001937E3">
          <w:rPr>
            <w:sz w:val="24"/>
            <w:szCs w:val="24"/>
          </w:rPr>
          <w:t xml:space="preserve">Best </w:t>
        </w:r>
        <w:r w:rsidR="00677AEE">
          <w:rPr>
            <w:sz w:val="24"/>
            <w:szCs w:val="24"/>
          </w:rPr>
          <w:t>Flexible Working</w:t>
        </w:r>
        <w:r>
          <w:rPr>
            <w:sz w:val="24"/>
            <w:szCs w:val="24"/>
          </w:rPr>
          <w:t xml:space="preserve"> </w:t>
        </w:r>
        <w:r w:rsidR="001E6390">
          <w:rPr>
            <w:sz w:val="24"/>
            <w:szCs w:val="24"/>
          </w:rPr>
          <w:t>Strategy</w:t>
        </w:r>
        <w:r w:rsidR="006C69C9" w:rsidRPr="00BA7C71">
          <w:rPr>
            <w:sz w:val="24"/>
            <w:szCs w:val="24"/>
          </w:rPr>
          <w:t xml:space="preserve">                          </w:t>
        </w:r>
        <w:r w:rsidR="006C545F">
          <w:rPr>
            <w:sz w:val="24"/>
            <w:szCs w:val="24"/>
          </w:rPr>
          <w:t xml:space="preserve">            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593C" w14:textId="77777777" w:rsidR="0084263A" w:rsidRDefault="00842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A918C" w14:textId="77777777" w:rsidR="00F83611" w:rsidRDefault="00F83611" w:rsidP="001758B6">
      <w:pPr>
        <w:spacing w:after="0" w:line="240" w:lineRule="auto"/>
      </w:pPr>
      <w:r>
        <w:separator/>
      </w:r>
    </w:p>
  </w:footnote>
  <w:footnote w:type="continuationSeparator" w:id="0">
    <w:p w14:paraId="5AA2501D" w14:textId="77777777" w:rsidR="00F83611" w:rsidRDefault="00F83611" w:rsidP="0017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BC4D" w14:textId="77777777" w:rsidR="0084263A" w:rsidRDefault="00842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F575" w14:textId="77777777" w:rsidR="006C69C9" w:rsidRPr="00CD6B76" w:rsidRDefault="00221346" w:rsidP="00974334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B46EF6" wp14:editId="2F1191EF">
          <wp:simplePos x="0" y="0"/>
          <wp:positionH relativeFrom="page">
            <wp:align>right</wp:align>
          </wp:positionH>
          <wp:positionV relativeFrom="paragraph">
            <wp:posOffset>-434340</wp:posOffset>
          </wp:positionV>
          <wp:extent cx="7559040" cy="892175"/>
          <wp:effectExtent l="0" t="0" r="381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ards 2019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E75C" w14:textId="77777777" w:rsidR="0084263A" w:rsidRDefault="00842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2B12"/>
    <w:multiLevelType w:val="hybridMultilevel"/>
    <w:tmpl w:val="3C168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06130"/>
    <w:multiLevelType w:val="hybridMultilevel"/>
    <w:tmpl w:val="BCA8F958"/>
    <w:lvl w:ilvl="0" w:tplc="32C2AED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="Frutiger 45 Ligh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FA0B62"/>
    <w:multiLevelType w:val="hybridMultilevel"/>
    <w:tmpl w:val="9AEAA3B8"/>
    <w:lvl w:ilvl="0" w:tplc="5484E41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A3"/>
    <w:rsid w:val="0000388A"/>
    <w:rsid w:val="000433EB"/>
    <w:rsid w:val="0005519E"/>
    <w:rsid w:val="00077DCF"/>
    <w:rsid w:val="0008527B"/>
    <w:rsid w:val="00093E0E"/>
    <w:rsid w:val="000D5C8F"/>
    <w:rsid w:val="000D7B6D"/>
    <w:rsid w:val="000F2130"/>
    <w:rsid w:val="0010226B"/>
    <w:rsid w:val="00145E55"/>
    <w:rsid w:val="00153992"/>
    <w:rsid w:val="001758B6"/>
    <w:rsid w:val="001760CC"/>
    <w:rsid w:val="001937E3"/>
    <w:rsid w:val="00195209"/>
    <w:rsid w:val="001B3D0B"/>
    <w:rsid w:val="001C57A8"/>
    <w:rsid w:val="001E06B7"/>
    <w:rsid w:val="001E6390"/>
    <w:rsid w:val="001F723D"/>
    <w:rsid w:val="00221346"/>
    <w:rsid w:val="002263C7"/>
    <w:rsid w:val="0024366D"/>
    <w:rsid w:val="00246A21"/>
    <w:rsid w:val="00295F78"/>
    <w:rsid w:val="002B6B8F"/>
    <w:rsid w:val="002B7781"/>
    <w:rsid w:val="002D231B"/>
    <w:rsid w:val="002F7BC2"/>
    <w:rsid w:val="00302C12"/>
    <w:rsid w:val="00345A00"/>
    <w:rsid w:val="003468A1"/>
    <w:rsid w:val="00357EAF"/>
    <w:rsid w:val="00361806"/>
    <w:rsid w:val="003835A0"/>
    <w:rsid w:val="00384A4F"/>
    <w:rsid w:val="00395BAD"/>
    <w:rsid w:val="00397F9B"/>
    <w:rsid w:val="003A619C"/>
    <w:rsid w:val="003C69D3"/>
    <w:rsid w:val="003D2D3A"/>
    <w:rsid w:val="003E59C4"/>
    <w:rsid w:val="003F1B37"/>
    <w:rsid w:val="00441FBA"/>
    <w:rsid w:val="004451ED"/>
    <w:rsid w:val="004456F5"/>
    <w:rsid w:val="00445B55"/>
    <w:rsid w:val="00470D0D"/>
    <w:rsid w:val="00491496"/>
    <w:rsid w:val="00495904"/>
    <w:rsid w:val="004B2642"/>
    <w:rsid w:val="004B2725"/>
    <w:rsid w:val="004C0B06"/>
    <w:rsid w:val="004D1ED5"/>
    <w:rsid w:val="004E016A"/>
    <w:rsid w:val="004E4E9A"/>
    <w:rsid w:val="004F34F2"/>
    <w:rsid w:val="00505E12"/>
    <w:rsid w:val="00542BE6"/>
    <w:rsid w:val="005441D9"/>
    <w:rsid w:val="00566B30"/>
    <w:rsid w:val="005705DF"/>
    <w:rsid w:val="0057620E"/>
    <w:rsid w:val="00584EA9"/>
    <w:rsid w:val="005A0C5D"/>
    <w:rsid w:val="005E2148"/>
    <w:rsid w:val="005F37E8"/>
    <w:rsid w:val="00613F52"/>
    <w:rsid w:val="0062249C"/>
    <w:rsid w:val="006332CE"/>
    <w:rsid w:val="0064235C"/>
    <w:rsid w:val="00642BE0"/>
    <w:rsid w:val="00646826"/>
    <w:rsid w:val="00652240"/>
    <w:rsid w:val="006534DE"/>
    <w:rsid w:val="00665586"/>
    <w:rsid w:val="00666E1F"/>
    <w:rsid w:val="0067213A"/>
    <w:rsid w:val="006748D6"/>
    <w:rsid w:val="00677AEE"/>
    <w:rsid w:val="00686581"/>
    <w:rsid w:val="006873E9"/>
    <w:rsid w:val="006A41F6"/>
    <w:rsid w:val="006C545F"/>
    <w:rsid w:val="006C69C9"/>
    <w:rsid w:val="007362E1"/>
    <w:rsid w:val="00762DFD"/>
    <w:rsid w:val="007948A6"/>
    <w:rsid w:val="007A2689"/>
    <w:rsid w:val="007A3A6C"/>
    <w:rsid w:val="007A689B"/>
    <w:rsid w:val="007D4625"/>
    <w:rsid w:val="007D6BDD"/>
    <w:rsid w:val="007E232A"/>
    <w:rsid w:val="008026DE"/>
    <w:rsid w:val="00803537"/>
    <w:rsid w:val="00805322"/>
    <w:rsid w:val="008136EB"/>
    <w:rsid w:val="008175C4"/>
    <w:rsid w:val="00823CF9"/>
    <w:rsid w:val="00842392"/>
    <w:rsid w:val="0084263A"/>
    <w:rsid w:val="00866405"/>
    <w:rsid w:val="008900A2"/>
    <w:rsid w:val="00891365"/>
    <w:rsid w:val="008918ED"/>
    <w:rsid w:val="00892CE1"/>
    <w:rsid w:val="008B27FA"/>
    <w:rsid w:val="008C7A1F"/>
    <w:rsid w:val="008D1235"/>
    <w:rsid w:val="008E1217"/>
    <w:rsid w:val="008E6589"/>
    <w:rsid w:val="008E6C45"/>
    <w:rsid w:val="008F6D88"/>
    <w:rsid w:val="00903DE6"/>
    <w:rsid w:val="009204F1"/>
    <w:rsid w:val="00943F90"/>
    <w:rsid w:val="00950DCE"/>
    <w:rsid w:val="00953557"/>
    <w:rsid w:val="00967D5B"/>
    <w:rsid w:val="00971ADB"/>
    <w:rsid w:val="00974334"/>
    <w:rsid w:val="00976B7A"/>
    <w:rsid w:val="009A2481"/>
    <w:rsid w:val="009B3122"/>
    <w:rsid w:val="009B78FA"/>
    <w:rsid w:val="009C21B7"/>
    <w:rsid w:val="009C5C29"/>
    <w:rsid w:val="00A108FC"/>
    <w:rsid w:val="00A248E6"/>
    <w:rsid w:val="00A30406"/>
    <w:rsid w:val="00A40922"/>
    <w:rsid w:val="00A53CBF"/>
    <w:rsid w:val="00A57713"/>
    <w:rsid w:val="00A710F5"/>
    <w:rsid w:val="00A821EC"/>
    <w:rsid w:val="00A85C97"/>
    <w:rsid w:val="00A877A6"/>
    <w:rsid w:val="00A97A84"/>
    <w:rsid w:val="00AA5DAD"/>
    <w:rsid w:val="00AA706D"/>
    <w:rsid w:val="00AB3722"/>
    <w:rsid w:val="00AC5923"/>
    <w:rsid w:val="00B01E3B"/>
    <w:rsid w:val="00B31062"/>
    <w:rsid w:val="00B42F2F"/>
    <w:rsid w:val="00B433B5"/>
    <w:rsid w:val="00B45328"/>
    <w:rsid w:val="00B956D2"/>
    <w:rsid w:val="00BA7C71"/>
    <w:rsid w:val="00BD66E5"/>
    <w:rsid w:val="00BF3506"/>
    <w:rsid w:val="00C05A70"/>
    <w:rsid w:val="00C1065C"/>
    <w:rsid w:val="00C24568"/>
    <w:rsid w:val="00C24D44"/>
    <w:rsid w:val="00C27F47"/>
    <w:rsid w:val="00C338A0"/>
    <w:rsid w:val="00C41672"/>
    <w:rsid w:val="00C4283A"/>
    <w:rsid w:val="00C43597"/>
    <w:rsid w:val="00C513E9"/>
    <w:rsid w:val="00C700D1"/>
    <w:rsid w:val="00C977B7"/>
    <w:rsid w:val="00CA165E"/>
    <w:rsid w:val="00CD2CF5"/>
    <w:rsid w:val="00CD6B76"/>
    <w:rsid w:val="00CE5750"/>
    <w:rsid w:val="00D14543"/>
    <w:rsid w:val="00D26429"/>
    <w:rsid w:val="00D317C4"/>
    <w:rsid w:val="00D4467A"/>
    <w:rsid w:val="00D51166"/>
    <w:rsid w:val="00D8263F"/>
    <w:rsid w:val="00D84D70"/>
    <w:rsid w:val="00D86D00"/>
    <w:rsid w:val="00D93E2A"/>
    <w:rsid w:val="00D93F32"/>
    <w:rsid w:val="00DB303E"/>
    <w:rsid w:val="00DD18C1"/>
    <w:rsid w:val="00DE1645"/>
    <w:rsid w:val="00DF2BC9"/>
    <w:rsid w:val="00E043A9"/>
    <w:rsid w:val="00E1735A"/>
    <w:rsid w:val="00E242A3"/>
    <w:rsid w:val="00E76EAD"/>
    <w:rsid w:val="00E81F76"/>
    <w:rsid w:val="00EA1ECD"/>
    <w:rsid w:val="00EB3234"/>
    <w:rsid w:val="00EE01B7"/>
    <w:rsid w:val="00F10778"/>
    <w:rsid w:val="00F24FC1"/>
    <w:rsid w:val="00F337AD"/>
    <w:rsid w:val="00F34407"/>
    <w:rsid w:val="00F37F61"/>
    <w:rsid w:val="00F6474D"/>
    <w:rsid w:val="00F83611"/>
    <w:rsid w:val="00F90C12"/>
    <w:rsid w:val="00F941BE"/>
    <w:rsid w:val="00F951E6"/>
    <w:rsid w:val="00FB0255"/>
    <w:rsid w:val="00FC7432"/>
    <w:rsid w:val="00FD2F2F"/>
    <w:rsid w:val="00FD4F39"/>
    <w:rsid w:val="00FE5DD4"/>
    <w:rsid w:val="00FF1DEB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21C49"/>
  <w15:chartTrackingRefBased/>
  <w15:docId w15:val="{9571ABEB-1FCC-48CE-8217-9812E327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2A3"/>
    <w:rPr>
      <w:rFonts w:ascii="1" w:hAnsi="1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42A3"/>
    <w:rPr>
      <w:color w:val="0000FF"/>
      <w:u w:val="single"/>
    </w:rPr>
  </w:style>
  <w:style w:type="paragraph" w:customStyle="1" w:styleId="Pa4">
    <w:name w:val="Pa4"/>
    <w:basedOn w:val="Normal"/>
    <w:next w:val="Normal"/>
    <w:rsid w:val="00E242A3"/>
    <w:pPr>
      <w:autoSpaceDE w:val="0"/>
      <w:autoSpaceDN w:val="0"/>
      <w:adjustRightInd w:val="0"/>
      <w:spacing w:after="0" w:line="201" w:lineRule="atLeast"/>
    </w:pPr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242A3"/>
    <w:pPr>
      <w:ind w:left="720"/>
      <w:contextualSpacing/>
    </w:pPr>
  </w:style>
  <w:style w:type="character" w:customStyle="1" w:styleId="body">
    <w:name w:val="body"/>
    <w:basedOn w:val="DefaultParagraphFont"/>
    <w:rsid w:val="00E242A3"/>
  </w:style>
  <w:style w:type="table" w:styleId="TableGrid">
    <w:name w:val="Table Grid"/>
    <w:basedOn w:val="TableNormal"/>
    <w:uiPriority w:val="39"/>
    <w:rsid w:val="00E2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8B6"/>
  </w:style>
  <w:style w:type="paragraph" w:styleId="Footer">
    <w:name w:val="footer"/>
    <w:basedOn w:val="Normal"/>
    <w:link w:val="FooterChar"/>
    <w:uiPriority w:val="99"/>
    <w:unhideWhenUsed/>
    <w:rsid w:val="0017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8B6"/>
  </w:style>
  <w:style w:type="paragraph" w:customStyle="1" w:styleId="Pa7">
    <w:name w:val="Pa7"/>
    <w:basedOn w:val="Normal"/>
    <w:next w:val="Normal"/>
    <w:rsid w:val="00A30406"/>
    <w:pPr>
      <w:autoSpaceDE w:val="0"/>
      <w:autoSpaceDN w:val="0"/>
      <w:adjustRightInd w:val="0"/>
      <w:spacing w:after="0" w:line="201" w:lineRule="atLeast"/>
    </w:pPr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0B"/>
    <w:rPr>
      <w:rFonts w:ascii="Segoe UI" w:hAnsi="Segoe UI" w:cs="Segoe UI"/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02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learnx.net/epages/learnx.sf/en_AU/?ObjectPath=/Shops/learnx/Products/10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learnx.ne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24172-0740-4823-A689-8FB68028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 </cp:lastModifiedBy>
  <cp:revision>34</cp:revision>
  <dcterms:created xsi:type="dcterms:W3CDTF">2019-02-16T05:21:00Z</dcterms:created>
  <dcterms:modified xsi:type="dcterms:W3CDTF">2019-05-29T05:25:00Z</dcterms:modified>
</cp:coreProperties>
</file>