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B0323" w14:textId="1AF74DF0" w:rsidR="0018726D" w:rsidRDefault="0018726D" w:rsidP="00274473">
      <w:pPr>
        <w:pStyle w:val="Heading1"/>
      </w:pPr>
    </w:p>
    <w:p w14:paraId="1C759DBF" w14:textId="67316CA5" w:rsidR="00274473" w:rsidRDefault="00274473" w:rsidP="00274473">
      <w:pPr>
        <w:rPr>
          <w:lang w:val="en-GB"/>
        </w:rPr>
      </w:pPr>
    </w:p>
    <w:p w14:paraId="6E21E1FC" w14:textId="24E77DE7" w:rsidR="00274473" w:rsidRPr="00274473" w:rsidRDefault="00274473" w:rsidP="00274473">
      <w:pPr>
        <w:rPr>
          <w:sz w:val="10"/>
          <w:szCs w:val="10"/>
          <w:lang w:val="en-GB"/>
        </w:rPr>
      </w:pPr>
    </w:p>
    <w:p w14:paraId="468576FA" w14:textId="3ABF7691" w:rsidR="00567376" w:rsidRDefault="00B81BFD" w:rsidP="00274473">
      <w:pPr>
        <w:pStyle w:val="Heading1"/>
      </w:pPr>
      <w:r>
        <w:t>N</w:t>
      </w:r>
      <w:r w:rsidR="00B81C79">
        <w:t xml:space="preserve">omination </w:t>
      </w:r>
      <w:r w:rsidR="00022754">
        <w:t>I</w:t>
      </w:r>
      <w:r w:rsidR="004A6E37">
        <w:t>nformation</w:t>
      </w:r>
    </w:p>
    <w:p w14:paraId="65E4332D" w14:textId="65F8A506" w:rsidR="00567376" w:rsidRPr="00274473" w:rsidRDefault="00ED1FDF" w:rsidP="00274473">
      <w:pPr>
        <w:pStyle w:val="Heading2"/>
      </w:pPr>
      <w:r w:rsidRPr="00274473">
        <w:t xml:space="preserve">Community Training Initiative </w:t>
      </w:r>
      <w:r w:rsidR="00B81C79" w:rsidRPr="00274473">
        <w:t>of the Year</w:t>
      </w:r>
    </w:p>
    <w:p w14:paraId="2C3D3F25" w14:textId="05F368AE" w:rsidR="00B81C79" w:rsidRPr="00274473" w:rsidRDefault="00B81C79" w:rsidP="00741614">
      <w:pPr>
        <w:spacing w:line="300" w:lineRule="exact"/>
        <w:rPr>
          <w:lang w:val="en-GB"/>
        </w:rPr>
      </w:pPr>
      <w:r w:rsidRPr="00274473">
        <w:rPr>
          <w:lang w:val="en-GB"/>
        </w:rPr>
        <w:t xml:space="preserve">The </w:t>
      </w:r>
      <w:r w:rsidR="00ED1FDF" w:rsidRPr="00274473">
        <w:rPr>
          <w:lang w:val="en-GB"/>
        </w:rPr>
        <w:t>Community Training Initiative</w:t>
      </w:r>
      <w:r w:rsidRPr="00274473">
        <w:rPr>
          <w:lang w:val="en-GB"/>
        </w:rPr>
        <w:t xml:space="preserve"> of the Year award </w:t>
      </w:r>
      <w:r w:rsidR="00ED1FDF" w:rsidRPr="00274473">
        <w:rPr>
          <w:lang w:val="en-GB"/>
        </w:rPr>
        <w:t xml:space="preserve">recognises a community-based not-for-profit organisation </w:t>
      </w:r>
      <w:r w:rsidR="006538AD" w:rsidRPr="00274473">
        <w:rPr>
          <w:lang w:val="en-GB"/>
        </w:rPr>
        <w:t xml:space="preserve">delivering an initiative </w:t>
      </w:r>
      <w:r w:rsidR="00ED1FDF" w:rsidRPr="00274473">
        <w:rPr>
          <w:lang w:val="en-GB"/>
        </w:rPr>
        <w:t>that provides assistance to Queenslanders who need support to gain the skills, experience and vocational education and training (VET) qualifications required to enter and stay in the workplace</w:t>
      </w:r>
      <w:r w:rsidR="00741614" w:rsidRPr="00274473">
        <w:rPr>
          <w:lang w:val="en-GB"/>
        </w:rPr>
        <w:t>.</w:t>
      </w:r>
    </w:p>
    <w:p w14:paraId="306E1794" w14:textId="0A8B4E87" w:rsidR="00741614" w:rsidRPr="00274473" w:rsidRDefault="00741614" w:rsidP="00532B21">
      <w:pPr>
        <w:rPr>
          <w:sz w:val="22"/>
          <w:szCs w:val="22"/>
          <w:lang w:val="en-GB"/>
        </w:rPr>
      </w:pPr>
      <w:r w:rsidRPr="00274473">
        <w:rPr>
          <w:b/>
          <w:sz w:val="22"/>
          <w:szCs w:val="22"/>
          <w:lang w:val="en-GB"/>
        </w:rPr>
        <w:t>Note:</w:t>
      </w:r>
      <w:r w:rsidRPr="00274473">
        <w:rPr>
          <w:sz w:val="22"/>
          <w:szCs w:val="22"/>
          <w:lang w:val="en-GB"/>
        </w:rPr>
        <w:t xml:space="preserve"> This award is Queensland-based only.</w:t>
      </w:r>
    </w:p>
    <w:p w14:paraId="63164945" w14:textId="01660930" w:rsidR="00567376" w:rsidRPr="00B16DAC" w:rsidRDefault="00B81C79" w:rsidP="00274473">
      <w:pPr>
        <w:pStyle w:val="Heading2"/>
      </w:pPr>
      <w:r w:rsidRPr="003F1CE1">
        <w:t>Eligibility criteria</w:t>
      </w:r>
    </w:p>
    <w:p w14:paraId="6905B741" w14:textId="02F5B7E9" w:rsidR="00567376" w:rsidRPr="00274473" w:rsidRDefault="003A175C" w:rsidP="00532B21">
      <w:pPr>
        <w:rPr>
          <w:sz w:val="22"/>
          <w:szCs w:val="22"/>
        </w:rPr>
      </w:pPr>
      <w:r w:rsidRPr="00274473">
        <w:rPr>
          <w:sz w:val="22"/>
          <w:szCs w:val="22"/>
        </w:rPr>
        <w:t xml:space="preserve">To nominate, the organisation must be: </w:t>
      </w:r>
    </w:p>
    <w:p w14:paraId="006D45D7" w14:textId="4103C1E4" w:rsidR="004A6E37" w:rsidRPr="00274473" w:rsidRDefault="007613A4" w:rsidP="00B84012">
      <w:pPr>
        <w:pStyle w:val="ListParagraph"/>
        <w:numPr>
          <w:ilvl w:val="0"/>
          <w:numId w:val="14"/>
        </w:numPr>
        <w:rPr>
          <w:sz w:val="22"/>
          <w:szCs w:val="22"/>
        </w:rPr>
      </w:pPr>
      <w:r w:rsidRPr="00274473">
        <w:rPr>
          <w:sz w:val="22"/>
          <w:szCs w:val="22"/>
        </w:rPr>
        <w:t>a community-based organis</w:t>
      </w:r>
      <w:r w:rsidR="00ED1FDF" w:rsidRPr="00274473">
        <w:rPr>
          <w:sz w:val="22"/>
          <w:szCs w:val="22"/>
        </w:rPr>
        <w:t>ation, based in Queensland, with not-for-profit objectives</w:t>
      </w:r>
    </w:p>
    <w:p w14:paraId="48A319A4" w14:textId="48322C4F" w:rsidR="00741614" w:rsidRPr="00274473" w:rsidRDefault="00ED1FDF" w:rsidP="00B84012">
      <w:pPr>
        <w:pStyle w:val="ListParagraph"/>
        <w:numPr>
          <w:ilvl w:val="0"/>
          <w:numId w:val="14"/>
        </w:numPr>
        <w:rPr>
          <w:sz w:val="22"/>
          <w:szCs w:val="22"/>
        </w:rPr>
      </w:pPr>
      <w:r w:rsidRPr="00274473">
        <w:rPr>
          <w:sz w:val="22"/>
          <w:szCs w:val="22"/>
        </w:rPr>
        <w:t>delivering services in Queensland</w:t>
      </w:r>
    </w:p>
    <w:p w14:paraId="546C7437" w14:textId="47DA9C6E" w:rsidR="00DF2F72" w:rsidRPr="00274473" w:rsidRDefault="00ED1FDF" w:rsidP="00B84012">
      <w:pPr>
        <w:pStyle w:val="ListParagraph"/>
        <w:numPr>
          <w:ilvl w:val="0"/>
          <w:numId w:val="14"/>
        </w:numPr>
        <w:rPr>
          <w:sz w:val="22"/>
          <w:szCs w:val="22"/>
        </w:rPr>
      </w:pPr>
      <w:r w:rsidRPr="00274473">
        <w:rPr>
          <w:sz w:val="22"/>
          <w:szCs w:val="22"/>
        </w:rPr>
        <w:t>able to demonstrate successful experience in providing tailored employment outcome-focused, community-based services and support to a range of participants, including young people, mature-age job seekers, Aboriginal and Torres Strait Islander people, people with disability, people re-entering the workplace and people from culturally and linguistically diverse backgrounds</w:t>
      </w:r>
    </w:p>
    <w:p w14:paraId="16139267" w14:textId="7D0196D1" w:rsidR="007A2807" w:rsidRPr="00274473" w:rsidRDefault="00DF2F72" w:rsidP="00B84012">
      <w:pPr>
        <w:pStyle w:val="ListParagraph"/>
        <w:numPr>
          <w:ilvl w:val="0"/>
          <w:numId w:val="14"/>
        </w:numPr>
        <w:rPr>
          <w:sz w:val="22"/>
          <w:szCs w:val="22"/>
        </w:rPr>
      </w:pPr>
      <w:r w:rsidRPr="00274473">
        <w:rPr>
          <w:sz w:val="22"/>
          <w:szCs w:val="22"/>
        </w:rPr>
        <w:t>meet the conditions of entry</w:t>
      </w:r>
      <w:r w:rsidR="007A2807" w:rsidRPr="00274473">
        <w:rPr>
          <w:sz w:val="22"/>
          <w:szCs w:val="22"/>
        </w:rPr>
        <w:t>.</w:t>
      </w:r>
    </w:p>
    <w:p w14:paraId="3C0DA999" w14:textId="58706141" w:rsidR="00DF2F72" w:rsidRPr="00B16DAC" w:rsidRDefault="00DF2F72" w:rsidP="00274473">
      <w:pPr>
        <w:pStyle w:val="Heading2"/>
        <w:rPr>
          <w:b/>
        </w:rPr>
      </w:pPr>
      <w:r>
        <w:t>Nomination period and c</w:t>
      </w:r>
      <w:r w:rsidRPr="003F1CE1">
        <w:t>losing date</w:t>
      </w:r>
    </w:p>
    <w:p w14:paraId="45099F96" w14:textId="77777777" w:rsidR="00300757" w:rsidRPr="00300757" w:rsidRDefault="00300757" w:rsidP="00300757">
      <w:pPr>
        <w:rPr>
          <w:rFonts w:cs="Arial"/>
          <w:sz w:val="22"/>
          <w:szCs w:val="22"/>
          <w:lang w:val="en-AU"/>
        </w:rPr>
      </w:pPr>
      <w:r w:rsidRPr="00300757">
        <w:rPr>
          <w:rFonts w:cs="Arial"/>
          <w:sz w:val="22"/>
          <w:szCs w:val="22"/>
          <w:lang w:val="en-AU"/>
        </w:rPr>
        <w:t xml:space="preserve">Nominations opened </w:t>
      </w:r>
      <w:r w:rsidRPr="00300757">
        <w:rPr>
          <w:rFonts w:cs="Arial"/>
          <w:b/>
          <w:bCs/>
          <w:sz w:val="22"/>
          <w:szCs w:val="22"/>
          <w:lang w:val="en-AU"/>
        </w:rPr>
        <w:t>early 2021</w:t>
      </w:r>
      <w:r w:rsidRPr="00300757">
        <w:rPr>
          <w:rFonts w:cs="Arial"/>
          <w:sz w:val="22"/>
          <w:szCs w:val="22"/>
          <w:lang w:val="en-AU"/>
        </w:rPr>
        <w:t xml:space="preserve"> and will close </w:t>
      </w:r>
      <w:r w:rsidRPr="00300757">
        <w:rPr>
          <w:rFonts w:cs="Arial"/>
          <w:bCs/>
          <w:sz w:val="22"/>
          <w:szCs w:val="22"/>
          <w:lang w:val="en-AU"/>
        </w:rPr>
        <w:t xml:space="preserve">on </w:t>
      </w:r>
      <w:r w:rsidRPr="00300757">
        <w:rPr>
          <w:rFonts w:cs="Arial"/>
          <w:b/>
          <w:bCs/>
          <w:sz w:val="22"/>
          <w:szCs w:val="22"/>
          <w:lang w:val="en-AU"/>
        </w:rPr>
        <w:t>Sunday 21 March 2021</w:t>
      </w:r>
      <w:r w:rsidRPr="00300757">
        <w:rPr>
          <w:rFonts w:cs="Arial"/>
          <w:sz w:val="22"/>
          <w:szCs w:val="22"/>
          <w:lang w:val="en-AU"/>
        </w:rPr>
        <w:t xml:space="preserve">. </w:t>
      </w:r>
    </w:p>
    <w:p w14:paraId="23DB0E0A" w14:textId="6E39EB37" w:rsidR="00274473" w:rsidRDefault="00274473" w:rsidP="00274473">
      <w:pPr>
        <w:pStyle w:val="paragraph"/>
        <w:spacing w:before="120" w:beforeAutospacing="0" w:after="120" w:afterAutospacing="0"/>
        <w:textAlignment w:val="baseline"/>
        <w:rPr>
          <w:rStyle w:val="eop"/>
          <w:rFonts w:ascii="Arial" w:hAnsi="Arial" w:cs="Arial"/>
          <w:sz w:val="22"/>
          <w:szCs w:val="22"/>
        </w:rPr>
      </w:pPr>
      <w:bookmarkStart w:id="0" w:name="_GoBack"/>
      <w:bookmarkEnd w:id="0"/>
      <w:r>
        <w:rPr>
          <w:rStyle w:val="eop"/>
          <w:rFonts w:ascii="Arial" w:hAnsi="Arial" w:cs="Arial"/>
          <w:sz w:val="22"/>
          <w:szCs w:val="22"/>
        </w:rPr>
        <w:t xml:space="preserve">You can begin preparing your nomination prior to the formal opening of the nomination period. Visit </w:t>
      </w:r>
      <w:hyperlink r:id="rId10" w:history="1">
        <w:r w:rsidRPr="000B6347">
          <w:rPr>
            <w:rStyle w:val="Hyperlink"/>
            <w:rFonts w:ascii="Arial" w:hAnsi="Arial" w:cs="Arial"/>
            <w:sz w:val="22"/>
            <w:szCs w:val="22"/>
          </w:rPr>
          <w:t>www.desbt.qld.gov.au/training/qta/enter</w:t>
        </w:r>
      </w:hyperlink>
      <w:r>
        <w:rPr>
          <w:rStyle w:val="eop"/>
          <w:rFonts w:ascii="Arial" w:hAnsi="Arial" w:cs="Arial"/>
          <w:sz w:val="22"/>
          <w:szCs w:val="22"/>
        </w:rPr>
        <w:t xml:space="preserve"> to find out more.</w:t>
      </w:r>
    </w:p>
    <w:p w14:paraId="3F01916B" w14:textId="06AFAAD8" w:rsidR="00274473" w:rsidRPr="00274473" w:rsidRDefault="00274473" w:rsidP="00274473">
      <w:pPr>
        <w:pStyle w:val="paragraph"/>
        <w:spacing w:before="120" w:beforeAutospacing="0" w:after="120" w:afterAutospacing="0"/>
        <w:textAlignment w:val="baseline"/>
        <w:rPr>
          <w:sz w:val="22"/>
          <w:szCs w:val="22"/>
        </w:rPr>
      </w:pPr>
      <w:r>
        <w:rPr>
          <w:rStyle w:val="eop"/>
          <w:rFonts w:ascii="Arial" w:hAnsi="Arial" w:cs="Arial"/>
          <w:sz w:val="22"/>
          <w:szCs w:val="22"/>
        </w:rPr>
        <w:t xml:space="preserve">Visit </w:t>
      </w:r>
      <w:hyperlink r:id="rId11" w:history="1">
        <w:r w:rsidRPr="000B6347">
          <w:rPr>
            <w:rStyle w:val="Hyperlink"/>
            <w:rFonts w:ascii="Arial" w:hAnsi="Arial" w:cs="Arial"/>
            <w:sz w:val="22"/>
            <w:szCs w:val="22"/>
          </w:rPr>
          <w:t>https://bit.ly/QTA-EOI</w:t>
        </w:r>
      </w:hyperlink>
      <w:r>
        <w:rPr>
          <w:rStyle w:val="eop"/>
          <w:rFonts w:ascii="Arial" w:hAnsi="Arial" w:cs="Arial"/>
          <w:sz w:val="22"/>
          <w:szCs w:val="22"/>
        </w:rPr>
        <w:t xml:space="preserve"> to express your interest in nominating anytime. Our state and regional coordinators are here to help and can send you inspiration and tips to help you prepare your nomination even before nominations open at the start of each year. Visit </w:t>
      </w:r>
      <w:hyperlink r:id="rId12" w:history="1">
        <w:r w:rsidRPr="000B6347">
          <w:rPr>
            <w:rStyle w:val="Hyperlink"/>
            <w:rFonts w:ascii="Arial" w:hAnsi="Arial" w:cs="Arial"/>
            <w:sz w:val="22"/>
            <w:szCs w:val="22"/>
          </w:rPr>
          <w:t>www.desbt.qld.gov.au/training/qta/about-the-awards/contact-us</w:t>
        </w:r>
      </w:hyperlink>
      <w:r>
        <w:rPr>
          <w:rStyle w:val="eop"/>
          <w:rFonts w:ascii="Arial" w:hAnsi="Arial" w:cs="Arial"/>
          <w:sz w:val="22"/>
          <w:szCs w:val="22"/>
        </w:rPr>
        <w:t xml:space="preserve"> for coordinator contact details.</w:t>
      </w:r>
    </w:p>
    <w:p w14:paraId="1A2ABCA6" w14:textId="77777777" w:rsidR="00DF2F72" w:rsidRPr="003F1CE1" w:rsidRDefault="00DF2F72" w:rsidP="00274473">
      <w:pPr>
        <w:pStyle w:val="Heading2"/>
        <w:rPr>
          <w:b/>
        </w:rPr>
      </w:pPr>
      <w:r>
        <w:t>How to p</w:t>
      </w:r>
      <w:r w:rsidRPr="003F1CE1">
        <w:t>repar</w:t>
      </w:r>
      <w:r>
        <w:t>e</w:t>
      </w:r>
      <w:r w:rsidRPr="003F1CE1">
        <w:t xml:space="preserve"> your nomination</w:t>
      </w:r>
    </w:p>
    <w:p w14:paraId="6C6F1A1D" w14:textId="77777777" w:rsidR="00DF2F72" w:rsidRPr="00274473" w:rsidRDefault="00DF2F72" w:rsidP="000409D5">
      <w:pPr>
        <w:rPr>
          <w:sz w:val="22"/>
          <w:szCs w:val="22"/>
        </w:rPr>
      </w:pPr>
      <w:r w:rsidRPr="00274473">
        <w:rPr>
          <w:sz w:val="22"/>
          <w:szCs w:val="22"/>
        </w:rPr>
        <w:t>Congratulations on choosing to nominate for the Queensland Training Awards. The key to a successful nomination is starting early – don’t leave it to the last minute or you may run out of time.</w:t>
      </w:r>
    </w:p>
    <w:p w14:paraId="7D49B5C1" w14:textId="1A03F445" w:rsidR="00DF2F72" w:rsidRPr="00274473" w:rsidRDefault="00DF2F72" w:rsidP="000409D5">
      <w:pPr>
        <w:rPr>
          <w:sz w:val="22"/>
          <w:szCs w:val="22"/>
        </w:rPr>
      </w:pPr>
      <w:r w:rsidRPr="00274473">
        <w:rPr>
          <w:sz w:val="22"/>
          <w:szCs w:val="22"/>
        </w:rPr>
        <w:t>Visit</w:t>
      </w:r>
      <w:r w:rsidR="00274473">
        <w:rPr>
          <w:sz w:val="22"/>
          <w:szCs w:val="22"/>
        </w:rPr>
        <w:t xml:space="preserve"> </w:t>
      </w:r>
      <w:hyperlink r:id="rId13" w:history="1">
        <w:r w:rsidR="00274473" w:rsidRPr="000B6347">
          <w:rPr>
            <w:rStyle w:val="Hyperlink"/>
            <w:sz w:val="22"/>
            <w:szCs w:val="22"/>
          </w:rPr>
          <w:t>www.desbt.qld.gov.au/training/qta/enter</w:t>
        </w:r>
      </w:hyperlink>
      <w:r w:rsidR="00274473">
        <w:rPr>
          <w:sz w:val="22"/>
          <w:szCs w:val="22"/>
        </w:rPr>
        <w:t xml:space="preserve"> </w:t>
      </w:r>
      <w:r w:rsidRPr="00274473">
        <w:rPr>
          <w:sz w:val="22"/>
          <w:szCs w:val="22"/>
        </w:rPr>
        <w:t>to learn more, including:</w:t>
      </w:r>
    </w:p>
    <w:p w14:paraId="0FCEAA9F" w14:textId="77777777" w:rsidR="00DF2F72" w:rsidRPr="00274473" w:rsidRDefault="00DF2F72" w:rsidP="00274473">
      <w:pPr>
        <w:pStyle w:val="ListParagraph"/>
        <w:numPr>
          <w:ilvl w:val="0"/>
          <w:numId w:val="15"/>
        </w:numPr>
        <w:ind w:left="709"/>
        <w:rPr>
          <w:sz w:val="22"/>
          <w:szCs w:val="22"/>
        </w:rPr>
      </w:pPr>
      <w:r w:rsidRPr="00274473">
        <w:rPr>
          <w:sz w:val="22"/>
          <w:szCs w:val="22"/>
        </w:rPr>
        <w:t>how to prepare your nomination, including a nomination checklist, writing tips and examples of successful nominations</w:t>
      </w:r>
    </w:p>
    <w:p w14:paraId="067452D5" w14:textId="77777777" w:rsidR="00DF2F72" w:rsidRPr="00274473" w:rsidRDefault="00DF2F72" w:rsidP="00274473">
      <w:pPr>
        <w:pStyle w:val="ListParagraph"/>
        <w:numPr>
          <w:ilvl w:val="0"/>
          <w:numId w:val="15"/>
        </w:numPr>
        <w:ind w:left="709"/>
        <w:rPr>
          <w:sz w:val="22"/>
          <w:szCs w:val="22"/>
        </w:rPr>
      </w:pPr>
      <w:r w:rsidRPr="00274473">
        <w:rPr>
          <w:sz w:val="22"/>
          <w:szCs w:val="22"/>
        </w:rPr>
        <w:t>conditions of entry</w:t>
      </w:r>
    </w:p>
    <w:p w14:paraId="379A6A47" w14:textId="77777777" w:rsidR="00DF2F72" w:rsidRPr="00274473" w:rsidRDefault="00DF2F72" w:rsidP="00274473">
      <w:pPr>
        <w:pStyle w:val="ListParagraph"/>
        <w:numPr>
          <w:ilvl w:val="0"/>
          <w:numId w:val="15"/>
        </w:numPr>
        <w:ind w:left="709"/>
        <w:rPr>
          <w:sz w:val="22"/>
          <w:szCs w:val="22"/>
        </w:rPr>
      </w:pPr>
      <w:r w:rsidRPr="00274473">
        <w:rPr>
          <w:sz w:val="22"/>
          <w:szCs w:val="22"/>
        </w:rPr>
        <w:t>contact details of regional coordinators, who are happy to assist you with your nomination</w:t>
      </w:r>
    </w:p>
    <w:p w14:paraId="39EC08C6" w14:textId="77777777" w:rsidR="00DF2F72" w:rsidRPr="00274473" w:rsidRDefault="00DF2F72" w:rsidP="00274473">
      <w:pPr>
        <w:pStyle w:val="ListParagraph"/>
        <w:numPr>
          <w:ilvl w:val="0"/>
          <w:numId w:val="15"/>
        </w:numPr>
        <w:ind w:left="709"/>
        <w:rPr>
          <w:sz w:val="22"/>
          <w:szCs w:val="22"/>
        </w:rPr>
      </w:pPr>
      <w:r w:rsidRPr="00274473">
        <w:rPr>
          <w:sz w:val="22"/>
          <w:szCs w:val="22"/>
        </w:rPr>
        <w:t>how nominations are judged</w:t>
      </w:r>
    </w:p>
    <w:p w14:paraId="2F196BBF" w14:textId="77777777" w:rsidR="00DF2F72" w:rsidRPr="00274473" w:rsidRDefault="00DF2F72" w:rsidP="00274473">
      <w:pPr>
        <w:pStyle w:val="ListParagraph"/>
        <w:numPr>
          <w:ilvl w:val="0"/>
          <w:numId w:val="15"/>
        </w:numPr>
        <w:ind w:left="709"/>
        <w:rPr>
          <w:sz w:val="22"/>
          <w:szCs w:val="22"/>
        </w:rPr>
      </w:pPr>
      <w:r w:rsidRPr="00274473">
        <w:rPr>
          <w:sz w:val="22"/>
          <w:szCs w:val="22"/>
        </w:rPr>
        <w:t>frequently asked questions.</w:t>
      </w:r>
    </w:p>
    <w:p w14:paraId="7D4753BA" w14:textId="77777777" w:rsidR="00DF2F72" w:rsidRPr="00421401" w:rsidRDefault="00DF2F72" w:rsidP="00274473">
      <w:pPr>
        <w:pStyle w:val="Heading2"/>
      </w:pPr>
      <w:r w:rsidRPr="00421401">
        <w:lastRenderedPageBreak/>
        <w:t>Creating an online nomination account</w:t>
      </w:r>
    </w:p>
    <w:p w14:paraId="34640281" w14:textId="3895D904" w:rsidR="00DF2F72" w:rsidRPr="00274473" w:rsidRDefault="00DF2F72" w:rsidP="000409D5">
      <w:pPr>
        <w:rPr>
          <w:sz w:val="22"/>
          <w:szCs w:val="22"/>
        </w:rPr>
      </w:pPr>
      <w:r w:rsidRPr="00274473">
        <w:rPr>
          <w:sz w:val="22"/>
          <w:szCs w:val="22"/>
        </w:rPr>
        <w:t>Nominations are submitted via the online nomination portal</w:t>
      </w:r>
      <w:r w:rsidR="00274473">
        <w:rPr>
          <w:sz w:val="22"/>
          <w:szCs w:val="22"/>
        </w:rPr>
        <w:t>, which opens at the start of each year</w:t>
      </w:r>
      <w:r w:rsidRPr="00274473">
        <w:rPr>
          <w:sz w:val="22"/>
          <w:szCs w:val="22"/>
        </w:rPr>
        <w:t xml:space="preserve">. Visit </w:t>
      </w:r>
      <w:hyperlink r:id="rId14" w:history="1">
        <w:r w:rsidRPr="00274473">
          <w:rPr>
            <w:rStyle w:val="Hyperlink"/>
            <w:sz w:val="22"/>
            <w:szCs w:val="22"/>
          </w:rPr>
          <w:t>www.desbt.qld.gov.au/training/qta</w:t>
        </w:r>
      </w:hyperlink>
      <w:r w:rsidRPr="00274473">
        <w:rPr>
          <w:sz w:val="22"/>
          <w:szCs w:val="22"/>
        </w:rPr>
        <w:t xml:space="preserve"> for links to the portal.</w:t>
      </w:r>
    </w:p>
    <w:p w14:paraId="7BC0D31F" w14:textId="77777777" w:rsidR="00DF2F72" w:rsidRPr="00274473" w:rsidRDefault="00DF2F72" w:rsidP="000409D5">
      <w:pPr>
        <w:rPr>
          <w:sz w:val="22"/>
          <w:szCs w:val="22"/>
        </w:rPr>
      </w:pPr>
      <w:r w:rsidRPr="00274473">
        <w:rPr>
          <w:sz w:val="22"/>
          <w:szCs w:val="22"/>
        </w:rPr>
        <w:t>You will need to create an account before submitting your nomination. New accounts can only be created, and nominations can only be submitted, during the nomination period.</w:t>
      </w:r>
    </w:p>
    <w:p w14:paraId="2F70384F" w14:textId="77777777" w:rsidR="00DF2F72" w:rsidRPr="00274473" w:rsidRDefault="00DF2F72" w:rsidP="000409D5">
      <w:pPr>
        <w:rPr>
          <w:sz w:val="22"/>
          <w:szCs w:val="22"/>
        </w:rPr>
      </w:pPr>
      <w:r w:rsidRPr="00274473">
        <w:rPr>
          <w:sz w:val="22"/>
          <w:szCs w:val="22"/>
        </w:rPr>
        <w:t>Once you have created your account, you will receive a confirmation email and must verify your email address before you can begin a nomination. Once you have verified your email you can start your nomination, save it and go back and edit it at any time during the nomination period.</w:t>
      </w:r>
    </w:p>
    <w:p w14:paraId="7F2D05D6" w14:textId="77777777" w:rsidR="00DF2F72" w:rsidRPr="00274473" w:rsidRDefault="00DF2F72" w:rsidP="000409D5">
      <w:pPr>
        <w:rPr>
          <w:sz w:val="22"/>
          <w:szCs w:val="22"/>
        </w:rPr>
      </w:pPr>
      <w:r w:rsidRPr="00274473">
        <w:rPr>
          <w:sz w:val="22"/>
          <w:szCs w:val="22"/>
        </w:rPr>
        <w:t>Please ensure your computer has JavaScript enabled, so you can take full advantage of the online nomination portal.</w:t>
      </w:r>
    </w:p>
    <w:p w14:paraId="3AFB2534" w14:textId="313F1E30" w:rsidR="007E4714" w:rsidRPr="003F1CE1" w:rsidRDefault="007E4714" w:rsidP="00274473">
      <w:pPr>
        <w:pStyle w:val="Heading2"/>
        <w:rPr>
          <w:b/>
        </w:rPr>
      </w:pPr>
      <w:r w:rsidRPr="003F1CE1">
        <w:t>Nomination sections</w:t>
      </w:r>
    </w:p>
    <w:p w14:paraId="710D1A45" w14:textId="21429171" w:rsidR="007E4714" w:rsidRPr="00274473" w:rsidRDefault="007E4714" w:rsidP="000409D5">
      <w:pPr>
        <w:rPr>
          <w:b/>
          <w:sz w:val="22"/>
          <w:szCs w:val="22"/>
        </w:rPr>
      </w:pPr>
      <w:r w:rsidRPr="00274473">
        <w:rPr>
          <w:b/>
          <w:sz w:val="22"/>
          <w:szCs w:val="22"/>
        </w:rPr>
        <w:t xml:space="preserve">SECTION A: OVERVIEW </w:t>
      </w:r>
      <w:r w:rsidRPr="00274473">
        <w:rPr>
          <w:i/>
          <w:sz w:val="22"/>
          <w:szCs w:val="22"/>
        </w:rPr>
        <w:t xml:space="preserve">(Limit: </w:t>
      </w:r>
      <w:r w:rsidR="00821CB2" w:rsidRPr="00274473">
        <w:rPr>
          <w:i/>
          <w:sz w:val="22"/>
          <w:szCs w:val="22"/>
        </w:rPr>
        <w:t>5</w:t>
      </w:r>
      <w:r w:rsidRPr="00274473">
        <w:rPr>
          <w:i/>
          <w:sz w:val="22"/>
          <w:szCs w:val="22"/>
        </w:rPr>
        <w:t>00 words)</w:t>
      </w:r>
    </w:p>
    <w:p w14:paraId="5D75F35F" w14:textId="6A835864" w:rsidR="007E4714" w:rsidRPr="00274473" w:rsidRDefault="007E4714" w:rsidP="000409D5">
      <w:pPr>
        <w:rPr>
          <w:sz w:val="22"/>
          <w:szCs w:val="22"/>
        </w:rPr>
      </w:pPr>
      <w:r w:rsidRPr="00274473">
        <w:rPr>
          <w:sz w:val="22"/>
          <w:szCs w:val="22"/>
        </w:rPr>
        <w:t xml:space="preserve">Provide a short overview, including a description of </w:t>
      </w:r>
      <w:r w:rsidR="00821CB2" w:rsidRPr="00274473">
        <w:rPr>
          <w:sz w:val="22"/>
          <w:szCs w:val="22"/>
        </w:rPr>
        <w:t>your organi</w:t>
      </w:r>
      <w:r w:rsidR="007613A4" w:rsidRPr="00274473">
        <w:rPr>
          <w:sz w:val="22"/>
          <w:szCs w:val="22"/>
        </w:rPr>
        <w:t>s</w:t>
      </w:r>
      <w:r w:rsidR="00821CB2" w:rsidRPr="00274473">
        <w:rPr>
          <w:sz w:val="22"/>
          <w:szCs w:val="22"/>
        </w:rPr>
        <w:t>ation, its aims and objectives and the participant group it supports</w:t>
      </w:r>
      <w:r w:rsidRPr="00274473">
        <w:rPr>
          <w:sz w:val="22"/>
          <w:szCs w:val="22"/>
        </w:rPr>
        <w:t>.</w:t>
      </w:r>
    </w:p>
    <w:p w14:paraId="4C558171" w14:textId="59BF2E75" w:rsidR="00DF2F72" w:rsidRDefault="00DF2F72" w:rsidP="000409D5">
      <w:pPr>
        <w:rPr>
          <w:i/>
          <w:sz w:val="22"/>
          <w:szCs w:val="22"/>
        </w:rPr>
      </w:pPr>
      <w:r w:rsidRPr="00274473">
        <w:rPr>
          <w:i/>
          <w:sz w:val="22"/>
          <w:szCs w:val="22"/>
        </w:rPr>
        <w:t xml:space="preserve">Note: This overview </w:t>
      </w:r>
      <w:r w:rsidRPr="00274473">
        <w:rPr>
          <w:b/>
          <w:i/>
          <w:sz w:val="22"/>
          <w:szCs w:val="22"/>
        </w:rPr>
        <w:t>will not</w:t>
      </w:r>
      <w:r w:rsidRPr="00274473">
        <w:rPr>
          <w:i/>
          <w:sz w:val="22"/>
          <w:szCs w:val="22"/>
        </w:rPr>
        <w:t xml:space="preserve"> be considered or used for judging purposes; it is only used to provide the judging panel with some background on your organisation. If you want any of the information from your overview assessed as part of your nomination, please make sure you also include it in your selection criteria responses.</w:t>
      </w:r>
    </w:p>
    <w:p w14:paraId="68B12A99" w14:textId="0A7AA93B" w:rsidR="009E749F" w:rsidRDefault="00232858" w:rsidP="000409D5">
      <w:pPr>
        <w:rPr>
          <w:i/>
          <w:sz w:val="22"/>
          <w:szCs w:val="22"/>
        </w:rPr>
      </w:pPr>
      <w:r>
        <w:rPr>
          <w:rFonts w:ascii="Times New Roman" w:hAnsi="Times New Roman"/>
          <w:noProof/>
          <w:lang w:val="en-AU" w:eastAsia="zh-TW"/>
        </w:rPr>
        <mc:AlternateContent>
          <mc:Choice Requires="wps">
            <w:drawing>
              <wp:anchor distT="0" distB="0" distL="114300" distR="114300" simplePos="0" relativeHeight="251659264" behindDoc="0" locked="0" layoutInCell="1" allowOverlap="1" wp14:anchorId="703E9F56" wp14:editId="15DDF9F9">
                <wp:simplePos x="0" y="0"/>
                <wp:positionH relativeFrom="margin">
                  <wp:posOffset>17780</wp:posOffset>
                </wp:positionH>
                <wp:positionV relativeFrom="paragraph">
                  <wp:posOffset>62865</wp:posOffset>
                </wp:positionV>
                <wp:extent cx="6448425" cy="4819650"/>
                <wp:effectExtent l="0" t="0" r="2857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819650"/>
                        </a:xfrm>
                        <a:prstGeom prst="rect">
                          <a:avLst/>
                        </a:prstGeom>
                        <a:solidFill>
                          <a:srgbClr val="FFFFFF"/>
                        </a:solidFill>
                        <a:ln w="9525">
                          <a:solidFill>
                            <a:srgbClr val="000000"/>
                          </a:solidFill>
                          <a:miter lim="800000"/>
                          <a:headEnd/>
                          <a:tailEnd/>
                        </a:ln>
                      </wps:spPr>
                      <wps:txbx>
                        <w:txbxContent>
                          <w:p w14:paraId="450E4C2D" w14:textId="77777777" w:rsidR="009E749F" w:rsidRDefault="009E749F" w:rsidP="009E749F">
                            <w:pPr>
                              <w:jc w:val="center"/>
                              <w:rPr>
                                <w:rFonts w:eastAsia="Arial" w:cs="Arial"/>
                                <w:bCs/>
                                <w:i/>
                                <w:color w:val="FF0000"/>
                                <w:spacing w:val="-1"/>
                                <w:sz w:val="21"/>
                                <w:szCs w:val="21"/>
                              </w:rPr>
                            </w:pPr>
                            <w:r>
                              <w:rPr>
                                <w:rFonts w:eastAsia="Arial" w:cs="Arial"/>
                                <w:bCs/>
                                <w:i/>
                                <w:color w:val="FF0000"/>
                                <w:spacing w:val="-1"/>
                                <w:sz w:val="21"/>
                                <w:szCs w:val="21"/>
                              </w:rPr>
                              <w:t>Insert your response here</w:t>
                            </w:r>
                          </w:p>
                          <w:p w14:paraId="508D31A3" w14:textId="77777777" w:rsidR="009E749F" w:rsidRDefault="009E749F" w:rsidP="009E749F">
                            <w:pPr>
                              <w:jc w:val="center"/>
                              <w:rPr>
                                <w:rFonts w:eastAsia="Arial" w:cs="Arial"/>
                                <w:bCs/>
                                <w:i/>
                                <w:color w:val="FF0000"/>
                                <w:spacing w:val="-1"/>
                                <w:sz w:val="21"/>
                                <w:szCs w:val="21"/>
                              </w:rPr>
                            </w:pPr>
                            <w:r>
                              <w:rPr>
                                <w:rFonts w:eastAsia="Arial" w:cs="Arial"/>
                                <w:bCs/>
                                <w:i/>
                                <w:color w:val="FF0000"/>
                                <w:spacing w:val="-1"/>
                                <w:sz w:val="21"/>
                                <w:szCs w:val="21"/>
                              </w:rPr>
                              <w:t>(Click into text box to start)</w:t>
                            </w:r>
                          </w:p>
                          <w:p w14:paraId="53B62B81" w14:textId="77777777" w:rsidR="009E749F" w:rsidRDefault="009E749F" w:rsidP="009E749F">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E9F56" id="_x0000_t202" coordsize="21600,21600" o:spt="202" path="m,l,21600r21600,l21600,xe">
                <v:stroke joinstyle="miter"/>
                <v:path gradientshapeok="t" o:connecttype="rect"/>
              </v:shapetype>
              <v:shape id="Text Box 19" o:spid="_x0000_s1026" type="#_x0000_t202" style="position:absolute;margin-left:1.4pt;margin-top:4.95pt;width:507.75pt;height:3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">
                <v:textbox>
                  <w:txbxContent>
                    <w:p w14:paraId="450E4C2D" w14:textId="77777777" w:rsidR="009E749F" w:rsidRDefault="009E749F" w:rsidP="009E749F">
                      <w:pPr>
                        <w:jc w:val="center"/>
                        <w:rPr>
                          <w:rFonts w:eastAsia="Arial" w:cs="Arial"/>
                          <w:bCs/>
                          <w:i/>
                          <w:color w:val="FF0000"/>
                          <w:spacing w:val="-1"/>
                          <w:sz w:val="21"/>
                          <w:szCs w:val="21"/>
                        </w:rPr>
                      </w:pPr>
                      <w:r>
                        <w:rPr>
                          <w:rFonts w:eastAsia="Arial" w:cs="Arial"/>
                          <w:bCs/>
                          <w:i/>
                          <w:color w:val="FF0000"/>
                          <w:spacing w:val="-1"/>
                          <w:sz w:val="21"/>
                          <w:szCs w:val="21"/>
                        </w:rPr>
                        <w:t>Insert your response here</w:t>
                      </w:r>
                    </w:p>
                    <w:p w14:paraId="508D31A3" w14:textId="77777777" w:rsidR="009E749F" w:rsidRDefault="009E749F" w:rsidP="009E749F">
                      <w:pPr>
                        <w:jc w:val="center"/>
                        <w:rPr>
                          <w:rFonts w:eastAsia="Arial" w:cs="Arial"/>
                          <w:bCs/>
                          <w:i/>
                          <w:color w:val="FF0000"/>
                          <w:spacing w:val="-1"/>
                          <w:sz w:val="21"/>
                          <w:szCs w:val="21"/>
                        </w:rPr>
                      </w:pPr>
                      <w:r>
                        <w:rPr>
                          <w:rFonts w:eastAsia="Arial" w:cs="Arial"/>
                          <w:bCs/>
                          <w:i/>
                          <w:color w:val="FF0000"/>
                          <w:spacing w:val="-1"/>
                          <w:sz w:val="21"/>
                          <w:szCs w:val="21"/>
                        </w:rPr>
                        <w:t>(Click into text box to start)</w:t>
                      </w:r>
                    </w:p>
                    <w:p w14:paraId="53B62B81" w14:textId="77777777" w:rsidR="009E749F" w:rsidRDefault="009E749F" w:rsidP="009E749F">
                      <w:pPr>
                        <w:rPr>
                          <w:sz w:val="21"/>
                          <w:szCs w:val="21"/>
                        </w:rPr>
                      </w:pPr>
                    </w:p>
                  </w:txbxContent>
                </v:textbox>
                <w10:wrap anchorx="margin"/>
              </v:shape>
            </w:pict>
          </mc:Fallback>
        </mc:AlternateContent>
      </w:r>
    </w:p>
    <w:p w14:paraId="777F0978" w14:textId="7913DFB9" w:rsidR="009E749F" w:rsidRDefault="009E749F" w:rsidP="000409D5">
      <w:pPr>
        <w:rPr>
          <w:i/>
          <w:sz w:val="22"/>
          <w:szCs w:val="22"/>
        </w:rPr>
      </w:pPr>
    </w:p>
    <w:p w14:paraId="6E2C859D" w14:textId="037B8283" w:rsidR="009E749F" w:rsidRDefault="009E749F" w:rsidP="000409D5">
      <w:pPr>
        <w:rPr>
          <w:i/>
          <w:sz w:val="22"/>
          <w:szCs w:val="22"/>
        </w:rPr>
      </w:pPr>
    </w:p>
    <w:p w14:paraId="344A8CE5" w14:textId="437A65D0" w:rsidR="009E749F" w:rsidRDefault="009E749F" w:rsidP="000409D5">
      <w:pPr>
        <w:rPr>
          <w:i/>
          <w:sz w:val="22"/>
          <w:szCs w:val="22"/>
        </w:rPr>
      </w:pPr>
    </w:p>
    <w:p w14:paraId="49A0AE62" w14:textId="4F5BA63B" w:rsidR="009E749F" w:rsidRDefault="009E749F" w:rsidP="000409D5">
      <w:pPr>
        <w:rPr>
          <w:i/>
          <w:sz w:val="22"/>
          <w:szCs w:val="22"/>
        </w:rPr>
      </w:pPr>
    </w:p>
    <w:p w14:paraId="0A051694" w14:textId="4931085B" w:rsidR="009E749F" w:rsidRDefault="009E749F" w:rsidP="000409D5">
      <w:pPr>
        <w:rPr>
          <w:i/>
          <w:sz w:val="22"/>
          <w:szCs w:val="22"/>
        </w:rPr>
      </w:pPr>
    </w:p>
    <w:p w14:paraId="791A6592" w14:textId="09A4A355" w:rsidR="009E749F" w:rsidRDefault="009E749F" w:rsidP="000409D5">
      <w:pPr>
        <w:rPr>
          <w:i/>
          <w:sz w:val="22"/>
          <w:szCs w:val="22"/>
        </w:rPr>
      </w:pPr>
    </w:p>
    <w:p w14:paraId="0C1AB226" w14:textId="11B7192B" w:rsidR="009E749F" w:rsidRDefault="009E749F" w:rsidP="000409D5">
      <w:pPr>
        <w:rPr>
          <w:i/>
          <w:sz w:val="22"/>
          <w:szCs w:val="22"/>
        </w:rPr>
      </w:pPr>
    </w:p>
    <w:p w14:paraId="384D5273" w14:textId="583FAED0" w:rsidR="009E749F" w:rsidRDefault="009E749F" w:rsidP="000409D5">
      <w:pPr>
        <w:rPr>
          <w:i/>
          <w:sz w:val="22"/>
          <w:szCs w:val="22"/>
        </w:rPr>
      </w:pPr>
    </w:p>
    <w:p w14:paraId="1E224BE3" w14:textId="77F305D9" w:rsidR="009E749F" w:rsidRDefault="009E749F" w:rsidP="000409D5">
      <w:pPr>
        <w:rPr>
          <w:i/>
          <w:sz w:val="22"/>
          <w:szCs w:val="22"/>
        </w:rPr>
      </w:pPr>
    </w:p>
    <w:p w14:paraId="41344001" w14:textId="1EE4007D" w:rsidR="009E749F" w:rsidRDefault="009E749F" w:rsidP="000409D5">
      <w:pPr>
        <w:rPr>
          <w:i/>
          <w:sz w:val="22"/>
          <w:szCs w:val="22"/>
        </w:rPr>
      </w:pPr>
    </w:p>
    <w:p w14:paraId="2BF385E4" w14:textId="795DFA5E" w:rsidR="009E749F" w:rsidRDefault="009E749F" w:rsidP="000409D5">
      <w:pPr>
        <w:rPr>
          <w:i/>
          <w:sz w:val="22"/>
          <w:szCs w:val="22"/>
        </w:rPr>
      </w:pPr>
    </w:p>
    <w:p w14:paraId="255AED13" w14:textId="7B6BA573" w:rsidR="009E749F" w:rsidRDefault="009E749F" w:rsidP="000409D5">
      <w:pPr>
        <w:rPr>
          <w:i/>
          <w:sz w:val="22"/>
          <w:szCs w:val="22"/>
        </w:rPr>
      </w:pPr>
    </w:p>
    <w:p w14:paraId="6BB72303" w14:textId="12EA6CB4" w:rsidR="009E749F" w:rsidRDefault="009E749F" w:rsidP="000409D5">
      <w:pPr>
        <w:rPr>
          <w:i/>
          <w:sz w:val="22"/>
          <w:szCs w:val="22"/>
        </w:rPr>
      </w:pPr>
    </w:p>
    <w:p w14:paraId="4658DF0D" w14:textId="0E09B8E1" w:rsidR="009E749F" w:rsidRDefault="009E749F" w:rsidP="000409D5">
      <w:pPr>
        <w:rPr>
          <w:i/>
          <w:sz w:val="22"/>
          <w:szCs w:val="22"/>
        </w:rPr>
      </w:pPr>
    </w:p>
    <w:p w14:paraId="26063DE6" w14:textId="2E343C4B" w:rsidR="009E749F" w:rsidRDefault="009E749F" w:rsidP="000409D5">
      <w:pPr>
        <w:rPr>
          <w:i/>
          <w:sz w:val="22"/>
          <w:szCs w:val="22"/>
        </w:rPr>
      </w:pPr>
    </w:p>
    <w:p w14:paraId="24F9CA36" w14:textId="4465EBF3" w:rsidR="009E749F" w:rsidRDefault="009E749F" w:rsidP="000409D5">
      <w:pPr>
        <w:rPr>
          <w:i/>
          <w:sz w:val="22"/>
          <w:szCs w:val="22"/>
        </w:rPr>
      </w:pPr>
    </w:p>
    <w:p w14:paraId="1519A6B7" w14:textId="77777777" w:rsidR="009E749F" w:rsidRPr="00274473" w:rsidRDefault="009E749F" w:rsidP="000409D5">
      <w:pPr>
        <w:rPr>
          <w:i/>
          <w:sz w:val="22"/>
          <w:szCs w:val="22"/>
        </w:rPr>
      </w:pPr>
    </w:p>
    <w:p w14:paraId="1B192978" w14:textId="77777777" w:rsidR="004E2B3A" w:rsidRDefault="004E2B3A" w:rsidP="000409D5">
      <w:pPr>
        <w:rPr>
          <w:b/>
          <w:sz w:val="22"/>
          <w:szCs w:val="22"/>
        </w:rPr>
      </w:pPr>
    </w:p>
    <w:p w14:paraId="7B224CCB" w14:textId="77777777" w:rsidR="004E2B3A" w:rsidRDefault="004E2B3A" w:rsidP="000409D5">
      <w:pPr>
        <w:rPr>
          <w:b/>
          <w:sz w:val="22"/>
          <w:szCs w:val="22"/>
        </w:rPr>
      </w:pPr>
    </w:p>
    <w:p w14:paraId="05031B1F" w14:textId="77777777" w:rsidR="004E2B3A" w:rsidRDefault="004E2B3A" w:rsidP="000409D5">
      <w:pPr>
        <w:rPr>
          <w:b/>
          <w:sz w:val="22"/>
          <w:szCs w:val="22"/>
        </w:rPr>
      </w:pPr>
    </w:p>
    <w:p w14:paraId="1680106A" w14:textId="7932B83A" w:rsidR="00CF396C" w:rsidRPr="004E2B3A" w:rsidRDefault="007E4714" w:rsidP="000409D5">
      <w:pPr>
        <w:rPr>
          <w:b/>
          <w:sz w:val="22"/>
          <w:szCs w:val="22"/>
        </w:rPr>
      </w:pPr>
      <w:r w:rsidRPr="00274473">
        <w:rPr>
          <w:b/>
          <w:sz w:val="22"/>
          <w:szCs w:val="22"/>
        </w:rPr>
        <w:lastRenderedPageBreak/>
        <w:t xml:space="preserve">SECTION B: SELECTION CRITERIA </w:t>
      </w:r>
      <w:r w:rsidRPr="00274473">
        <w:rPr>
          <w:i/>
          <w:sz w:val="22"/>
          <w:szCs w:val="22"/>
        </w:rPr>
        <w:t xml:space="preserve">(Limit: </w:t>
      </w:r>
      <w:r w:rsidR="00821CB2" w:rsidRPr="00274473">
        <w:rPr>
          <w:i/>
          <w:sz w:val="22"/>
          <w:szCs w:val="22"/>
        </w:rPr>
        <w:t>8</w:t>
      </w:r>
      <w:r w:rsidRPr="00274473">
        <w:rPr>
          <w:i/>
          <w:sz w:val="22"/>
          <w:szCs w:val="22"/>
        </w:rPr>
        <w:t>00 words for each criterion)</w:t>
      </w:r>
      <w:r w:rsidR="004E2B3A">
        <w:rPr>
          <w:b/>
          <w:sz w:val="22"/>
          <w:szCs w:val="22"/>
        </w:rPr>
        <w:br/>
      </w:r>
    </w:p>
    <w:p w14:paraId="1EB5CDB1" w14:textId="215D61DD" w:rsidR="007E4714" w:rsidRPr="00274473" w:rsidRDefault="007E4714" w:rsidP="000409D5">
      <w:pPr>
        <w:rPr>
          <w:sz w:val="22"/>
          <w:szCs w:val="22"/>
        </w:rPr>
      </w:pPr>
      <w:r w:rsidRPr="00274473">
        <w:rPr>
          <w:i/>
          <w:sz w:val="22"/>
          <w:szCs w:val="22"/>
        </w:rPr>
        <w:t>Criterion 1:</w:t>
      </w:r>
      <w:r w:rsidRPr="00274473">
        <w:rPr>
          <w:sz w:val="22"/>
          <w:szCs w:val="22"/>
        </w:rPr>
        <w:t xml:space="preserve"> </w:t>
      </w:r>
      <w:r w:rsidR="00821CB2" w:rsidRPr="00274473">
        <w:rPr>
          <w:sz w:val="22"/>
          <w:szCs w:val="22"/>
        </w:rPr>
        <w:t>Leading community-based, employment outcome-focused services and support</w:t>
      </w:r>
    </w:p>
    <w:p w14:paraId="5C5F9FD5" w14:textId="5341B9CA" w:rsidR="007E4714" w:rsidRPr="00274473" w:rsidRDefault="007E4714" w:rsidP="000409D5">
      <w:pPr>
        <w:rPr>
          <w:sz w:val="22"/>
          <w:szCs w:val="22"/>
        </w:rPr>
      </w:pPr>
      <w:r w:rsidRPr="00274473">
        <w:rPr>
          <w:i/>
          <w:sz w:val="22"/>
          <w:szCs w:val="22"/>
        </w:rPr>
        <w:t>Criterion 2:</w:t>
      </w:r>
      <w:r w:rsidRPr="00274473">
        <w:rPr>
          <w:sz w:val="22"/>
          <w:szCs w:val="22"/>
        </w:rPr>
        <w:t xml:space="preserve"> </w:t>
      </w:r>
      <w:r w:rsidR="00821CB2" w:rsidRPr="00274473">
        <w:rPr>
          <w:sz w:val="22"/>
          <w:szCs w:val="22"/>
        </w:rPr>
        <w:t>Servicing community needs</w:t>
      </w:r>
    </w:p>
    <w:p w14:paraId="5F418732" w14:textId="689D381E" w:rsidR="007E4714" w:rsidRPr="00274473" w:rsidRDefault="007E4714" w:rsidP="000409D5">
      <w:pPr>
        <w:rPr>
          <w:sz w:val="22"/>
          <w:szCs w:val="22"/>
        </w:rPr>
      </w:pPr>
      <w:r w:rsidRPr="00274473">
        <w:rPr>
          <w:i/>
          <w:sz w:val="22"/>
          <w:szCs w:val="22"/>
        </w:rPr>
        <w:t>Criterion 3:</w:t>
      </w:r>
      <w:r w:rsidRPr="00274473">
        <w:rPr>
          <w:sz w:val="22"/>
          <w:szCs w:val="22"/>
        </w:rPr>
        <w:t xml:space="preserve"> </w:t>
      </w:r>
      <w:r w:rsidR="00821CB2" w:rsidRPr="00274473">
        <w:rPr>
          <w:sz w:val="22"/>
          <w:szCs w:val="22"/>
        </w:rPr>
        <w:t>Strategies to assist participants</w:t>
      </w:r>
    </w:p>
    <w:p w14:paraId="4911A52C" w14:textId="64D59741" w:rsidR="007E4714" w:rsidRPr="00274473" w:rsidRDefault="007E4714" w:rsidP="000409D5">
      <w:pPr>
        <w:rPr>
          <w:sz w:val="22"/>
          <w:szCs w:val="22"/>
        </w:rPr>
      </w:pPr>
      <w:r w:rsidRPr="00274473">
        <w:rPr>
          <w:i/>
          <w:sz w:val="22"/>
          <w:szCs w:val="22"/>
        </w:rPr>
        <w:t>Criterion 4:</w:t>
      </w:r>
      <w:r w:rsidRPr="00274473">
        <w:rPr>
          <w:sz w:val="22"/>
          <w:szCs w:val="22"/>
        </w:rPr>
        <w:t xml:space="preserve"> </w:t>
      </w:r>
      <w:r w:rsidR="00821CB2" w:rsidRPr="00274473">
        <w:rPr>
          <w:sz w:val="22"/>
          <w:szCs w:val="22"/>
        </w:rPr>
        <w:t>Outcomes achieved</w:t>
      </w:r>
    </w:p>
    <w:p w14:paraId="36C2A8E1" w14:textId="5296E14A" w:rsidR="00821CB2" w:rsidRPr="00274473" w:rsidRDefault="00821CB2" w:rsidP="000409D5">
      <w:pPr>
        <w:rPr>
          <w:sz w:val="22"/>
          <w:szCs w:val="22"/>
        </w:rPr>
      </w:pPr>
      <w:r w:rsidRPr="00274473">
        <w:rPr>
          <w:i/>
          <w:sz w:val="22"/>
          <w:szCs w:val="22"/>
        </w:rPr>
        <w:t>Criterion 5:</w:t>
      </w:r>
      <w:r w:rsidRPr="00274473">
        <w:rPr>
          <w:sz w:val="22"/>
          <w:szCs w:val="22"/>
        </w:rPr>
        <w:t xml:space="preserve"> Partnerships and links</w:t>
      </w:r>
      <w:r w:rsidR="00232858">
        <w:rPr>
          <w:sz w:val="22"/>
          <w:szCs w:val="22"/>
        </w:rPr>
        <w:br/>
      </w:r>
    </w:p>
    <w:p w14:paraId="3207B4AE" w14:textId="77777777" w:rsidR="00DF2F72" w:rsidRPr="00274473" w:rsidRDefault="00DF2F72" w:rsidP="000409D5">
      <w:pPr>
        <w:rPr>
          <w:b/>
          <w:sz w:val="22"/>
          <w:szCs w:val="22"/>
        </w:rPr>
      </w:pPr>
      <w:r w:rsidRPr="00274473">
        <w:rPr>
          <w:b/>
          <w:sz w:val="22"/>
          <w:szCs w:val="22"/>
        </w:rPr>
        <w:t>SECTION C: ATTACHMENTS</w:t>
      </w:r>
    </w:p>
    <w:p w14:paraId="6CAB510C" w14:textId="77777777" w:rsidR="00DF2F72" w:rsidRPr="00274473" w:rsidRDefault="00DF2F72" w:rsidP="000409D5">
      <w:pPr>
        <w:rPr>
          <w:sz w:val="22"/>
          <w:szCs w:val="22"/>
        </w:rPr>
      </w:pPr>
      <w:r w:rsidRPr="00274473">
        <w:rPr>
          <w:sz w:val="22"/>
          <w:szCs w:val="22"/>
        </w:rPr>
        <w:t>Provide supporting material, such as:</w:t>
      </w:r>
    </w:p>
    <w:p w14:paraId="03513166" w14:textId="77777777" w:rsidR="00DF2F72" w:rsidRPr="00274473" w:rsidRDefault="00DF2F72" w:rsidP="00B84012">
      <w:pPr>
        <w:pStyle w:val="ListParagraph"/>
        <w:numPr>
          <w:ilvl w:val="0"/>
          <w:numId w:val="16"/>
        </w:numPr>
        <w:rPr>
          <w:sz w:val="22"/>
          <w:szCs w:val="22"/>
        </w:rPr>
      </w:pPr>
      <w:r w:rsidRPr="00274473">
        <w:rPr>
          <w:sz w:val="22"/>
          <w:szCs w:val="22"/>
        </w:rPr>
        <w:t xml:space="preserve">high-quality organisational logo, preferably in .EPS format </w:t>
      </w:r>
      <w:r w:rsidRPr="00274473">
        <w:rPr>
          <w:b/>
          <w:sz w:val="22"/>
          <w:szCs w:val="22"/>
        </w:rPr>
        <w:t>(mandatory)</w:t>
      </w:r>
    </w:p>
    <w:p w14:paraId="5CE0C93B" w14:textId="042FCE6E" w:rsidR="00DF2F72" w:rsidRPr="00274473" w:rsidRDefault="00DF2F72" w:rsidP="00B84012">
      <w:pPr>
        <w:pStyle w:val="ListParagraph"/>
        <w:numPr>
          <w:ilvl w:val="0"/>
          <w:numId w:val="16"/>
        </w:numPr>
        <w:rPr>
          <w:sz w:val="22"/>
          <w:szCs w:val="22"/>
        </w:rPr>
      </w:pPr>
      <w:r w:rsidRPr="00274473">
        <w:rPr>
          <w:sz w:val="22"/>
          <w:szCs w:val="22"/>
        </w:rPr>
        <w:t>newspaper</w:t>
      </w:r>
      <w:r w:rsidR="00274473">
        <w:rPr>
          <w:sz w:val="22"/>
          <w:szCs w:val="22"/>
        </w:rPr>
        <w:t>/newsletter/magazine or</w:t>
      </w:r>
      <w:r w:rsidRPr="00274473">
        <w:rPr>
          <w:sz w:val="22"/>
          <w:szCs w:val="22"/>
        </w:rPr>
        <w:t xml:space="preserve"> articles</w:t>
      </w:r>
    </w:p>
    <w:p w14:paraId="3694B899" w14:textId="77777777" w:rsidR="00DF2F72" w:rsidRPr="00274473" w:rsidRDefault="00DF2F72" w:rsidP="00B84012">
      <w:pPr>
        <w:pStyle w:val="ListParagraph"/>
        <w:numPr>
          <w:ilvl w:val="0"/>
          <w:numId w:val="16"/>
        </w:numPr>
        <w:rPr>
          <w:sz w:val="22"/>
          <w:szCs w:val="22"/>
        </w:rPr>
      </w:pPr>
      <w:r w:rsidRPr="00274473">
        <w:rPr>
          <w:sz w:val="22"/>
          <w:szCs w:val="22"/>
        </w:rPr>
        <w:t>photocopies of awards or certificates</w:t>
      </w:r>
    </w:p>
    <w:p w14:paraId="027AA019" w14:textId="04BA472D" w:rsidR="00DF2F72" w:rsidRPr="00274473" w:rsidRDefault="00DF2F72" w:rsidP="00B84012">
      <w:pPr>
        <w:pStyle w:val="ListParagraph"/>
        <w:numPr>
          <w:ilvl w:val="0"/>
          <w:numId w:val="16"/>
        </w:numPr>
        <w:rPr>
          <w:sz w:val="22"/>
          <w:szCs w:val="22"/>
        </w:rPr>
      </w:pPr>
      <w:r w:rsidRPr="00274473">
        <w:rPr>
          <w:sz w:val="22"/>
          <w:szCs w:val="22"/>
        </w:rPr>
        <w:t xml:space="preserve">letters of support </w:t>
      </w:r>
      <w:r w:rsidR="00310A38" w:rsidRPr="00274473">
        <w:rPr>
          <w:sz w:val="22"/>
          <w:szCs w:val="22"/>
        </w:rPr>
        <w:t>from partnering organisations such as local councils, employers and registered training organisations</w:t>
      </w:r>
    </w:p>
    <w:p w14:paraId="68B3C153" w14:textId="20368BAA" w:rsidR="00310A38" w:rsidRPr="00274473" w:rsidRDefault="00310A38" w:rsidP="00B84012">
      <w:pPr>
        <w:pStyle w:val="ListParagraph"/>
        <w:numPr>
          <w:ilvl w:val="0"/>
          <w:numId w:val="16"/>
        </w:numPr>
        <w:rPr>
          <w:sz w:val="22"/>
          <w:szCs w:val="22"/>
        </w:rPr>
      </w:pPr>
      <w:r w:rsidRPr="00274473">
        <w:rPr>
          <w:sz w:val="22"/>
          <w:szCs w:val="22"/>
        </w:rPr>
        <w:t>endorsements from participants</w:t>
      </w:r>
    </w:p>
    <w:p w14:paraId="355CA2BE" w14:textId="335B56D0" w:rsidR="00DF2F72" w:rsidRPr="00274473" w:rsidRDefault="00DF2F72" w:rsidP="00B84012">
      <w:pPr>
        <w:pStyle w:val="ListParagraph"/>
        <w:numPr>
          <w:ilvl w:val="0"/>
          <w:numId w:val="16"/>
        </w:numPr>
        <w:rPr>
          <w:sz w:val="22"/>
          <w:szCs w:val="22"/>
        </w:rPr>
      </w:pPr>
      <w:proofErr w:type="gramStart"/>
      <w:r w:rsidRPr="00274473">
        <w:rPr>
          <w:sz w:val="22"/>
          <w:szCs w:val="22"/>
        </w:rPr>
        <w:t>publicity</w:t>
      </w:r>
      <w:proofErr w:type="gramEnd"/>
      <w:r w:rsidRPr="00274473">
        <w:rPr>
          <w:sz w:val="22"/>
          <w:szCs w:val="22"/>
        </w:rPr>
        <w:t xml:space="preserve"> photos of achievements relevant to key aspects of your nomination.</w:t>
      </w:r>
      <w:r w:rsidR="00232858">
        <w:rPr>
          <w:sz w:val="22"/>
          <w:szCs w:val="22"/>
        </w:rPr>
        <w:br/>
      </w:r>
    </w:p>
    <w:p w14:paraId="3DDC2DB1" w14:textId="52E324E6" w:rsidR="00DF2F72" w:rsidRPr="00274473" w:rsidRDefault="00DF2F72" w:rsidP="000409D5">
      <w:pPr>
        <w:rPr>
          <w:sz w:val="22"/>
          <w:szCs w:val="22"/>
        </w:rPr>
      </w:pPr>
      <w:r w:rsidRPr="00274473">
        <w:rPr>
          <w:sz w:val="22"/>
          <w:szCs w:val="22"/>
        </w:rPr>
        <w:t xml:space="preserve">Supporting material of </w:t>
      </w:r>
      <w:r w:rsidRPr="00274473">
        <w:rPr>
          <w:b/>
          <w:sz w:val="22"/>
          <w:szCs w:val="22"/>
        </w:rPr>
        <w:t>up to 5 attachments</w:t>
      </w:r>
      <w:r w:rsidRPr="00274473">
        <w:rPr>
          <w:sz w:val="22"/>
          <w:szCs w:val="22"/>
        </w:rPr>
        <w:t xml:space="preserve"> may be included. Each attachment </w:t>
      </w:r>
      <w:r w:rsidRPr="00274473">
        <w:rPr>
          <w:b/>
          <w:sz w:val="22"/>
          <w:szCs w:val="22"/>
        </w:rPr>
        <w:t>must not exceed 10MB</w:t>
      </w:r>
      <w:r w:rsidRPr="00274473">
        <w:rPr>
          <w:sz w:val="22"/>
          <w:szCs w:val="22"/>
        </w:rPr>
        <w:t>. Accepted file types include JPG, JPEG, PNG, PDF, DOC, DOCX, XLS and XLSX. No multimedia items (e.g. YouTube videos) or discs will be accepted with nominations.</w:t>
      </w:r>
    </w:p>
    <w:p w14:paraId="42D1A18A" w14:textId="77777777" w:rsidR="00DF2F72" w:rsidRPr="00274473" w:rsidRDefault="00DF2F72" w:rsidP="000409D5">
      <w:pPr>
        <w:rPr>
          <w:sz w:val="22"/>
          <w:szCs w:val="22"/>
        </w:rPr>
      </w:pPr>
      <w:r w:rsidRPr="00274473">
        <w:rPr>
          <w:sz w:val="22"/>
          <w:szCs w:val="22"/>
        </w:rPr>
        <w:t xml:space="preserve">Nomination material that exceeds the maximum number of attachments </w:t>
      </w:r>
      <w:r w:rsidRPr="00274473">
        <w:rPr>
          <w:b/>
          <w:sz w:val="22"/>
          <w:szCs w:val="22"/>
        </w:rPr>
        <w:t xml:space="preserve">will not </w:t>
      </w:r>
      <w:r w:rsidRPr="00274473">
        <w:rPr>
          <w:sz w:val="22"/>
          <w:szCs w:val="22"/>
        </w:rPr>
        <w:t>be passed onto judging panels for assessment.</w:t>
      </w:r>
    </w:p>
    <w:p w14:paraId="28374B8A" w14:textId="21599DBA" w:rsidR="007E4714" w:rsidRPr="003F1CE1" w:rsidRDefault="007E4714" w:rsidP="00274473">
      <w:pPr>
        <w:pStyle w:val="Heading2"/>
        <w:rPr>
          <w:b/>
        </w:rPr>
      </w:pPr>
      <w:r w:rsidRPr="003F1CE1">
        <w:t>Addressing selection criteria</w:t>
      </w:r>
    </w:p>
    <w:p w14:paraId="173AC21F" w14:textId="4116847B" w:rsidR="007E4714" w:rsidRPr="00274473" w:rsidRDefault="007E4714" w:rsidP="000409D5">
      <w:pPr>
        <w:rPr>
          <w:sz w:val="22"/>
          <w:szCs w:val="22"/>
        </w:rPr>
      </w:pPr>
      <w:r w:rsidRPr="00274473">
        <w:rPr>
          <w:sz w:val="22"/>
          <w:szCs w:val="22"/>
        </w:rPr>
        <w:t>In your nomination, you must present your information in a way that cl</w:t>
      </w:r>
      <w:r w:rsidR="00051683" w:rsidRPr="00274473">
        <w:rPr>
          <w:sz w:val="22"/>
          <w:szCs w:val="22"/>
        </w:rPr>
        <w:t>early addresses each criterion.</w:t>
      </w:r>
      <w:r w:rsidR="00710128" w:rsidRPr="00274473">
        <w:rPr>
          <w:sz w:val="22"/>
          <w:szCs w:val="22"/>
        </w:rPr>
        <w:t xml:space="preserve"> Judging panels will be looking for evidence of how the activities of your organi</w:t>
      </w:r>
      <w:r w:rsidR="00DF2F72" w:rsidRPr="00274473">
        <w:rPr>
          <w:sz w:val="22"/>
          <w:szCs w:val="22"/>
        </w:rPr>
        <w:t>s</w:t>
      </w:r>
      <w:r w:rsidR="00710128" w:rsidRPr="00274473">
        <w:rPr>
          <w:sz w:val="22"/>
          <w:szCs w:val="22"/>
        </w:rPr>
        <w:t>ation meet local skills needs and deliver positive skills development and sustainable employment outcomes for participants.</w:t>
      </w:r>
    </w:p>
    <w:p w14:paraId="5BD388C0" w14:textId="7AC0A6EC" w:rsidR="00DF2F72" w:rsidRDefault="00DF2F72" w:rsidP="000409D5">
      <w:pPr>
        <w:rPr>
          <w:sz w:val="22"/>
          <w:szCs w:val="22"/>
        </w:rPr>
      </w:pPr>
      <w:r w:rsidRPr="00274473">
        <w:rPr>
          <w:sz w:val="22"/>
          <w:szCs w:val="22"/>
        </w:rPr>
        <w:t>In developing your nomination, you may wish to take into account some of the considerations outlined below</w:t>
      </w:r>
      <w:r w:rsidR="00036E1E" w:rsidRPr="00274473">
        <w:rPr>
          <w:sz w:val="22"/>
          <w:szCs w:val="22"/>
        </w:rPr>
        <w:t xml:space="preserve"> which are</w:t>
      </w:r>
      <w:r w:rsidRPr="00274473">
        <w:rPr>
          <w:sz w:val="22"/>
          <w:szCs w:val="22"/>
        </w:rPr>
        <w:t xml:space="preserve"> provided to give clarification of what may be relevant to include when writing against the criteria.</w:t>
      </w:r>
    </w:p>
    <w:p w14:paraId="4BD0984E" w14:textId="08271E66" w:rsidR="009E749F" w:rsidRDefault="009E749F" w:rsidP="000409D5">
      <w:pPr>
        <w:rPr>
          <w:sz w:val="22"/>
          <w:szCs w:val="22"/>
        </w:rPr>
      </w:pPr>
    </w:p>
    <w:p w14:paraId="5FC5E441" w14:textId="107C43CC" w:rsidR="009E749F" w:rsidRDefault="009E749F" w:rsidP="000409D5">
      <w:pPr>
        <w:rPr>
          <w:sz w:val="22"/>
          <w:szCs w:val="22"/>
        </w:rPr>
      </w:pPr>
    </w:p>
    <w:p w14:paraId="0A41A162" w14:textId="05954A89" w:rsidR="009E749F" w:rsidRDefault="009E749F" w:rsidP="000409D5">
      <w:pPr>
        <w:rPr>
          <w:sz w:val="22"/>
          <w:szCs w:val="22"/>
        </w:rPr>
      </w:pPr>
    </w:p>
    <w:p w14:paraId="4B59159A" w14:textId="56871E6B" w:rsidR="009E749F" w:rsidRDefault="009E749F" w:rsidP="000409D5">
      <w:pPr>
        <w:rPr>
          <w:sz w:val="22"/>
          <w:szCs w:val="22"/>
        </w:rPr>
      </w:pPr>
    </w:p>
    <w:p w14:paraId="18A6C1AB" w14:textId="640B4CE8" w:rsidR="009E749F" w:rsidRDefault="009E749F" w:rsidP="000409D5">
      <w:pPr>
        <w:rPr>
          <w:sz w:val="22"/>
          <w:szCs w:val="22"/>
        </w:rPr>
      </w:pPr>
    </w:p>
    <w:p w14:paraId="209246C9" w14:textId="6CC1E848" w:rsidR="009E749F" w:rsidRDefault="009E749F" w:rsidP="000409D5">
      <w:pPr>
        <w:rPr>
          <w:sz w:val="22"/>
          <w:szCs w:val="22"/>
        </w:rPr>
      </w:pPr>
    </w:p>
    <w:p w14:paraId="65F912E2" w14:textId="12534E87" w:rsidR="009E749F" w:rsidRDefault="009E749F" w:rsidP="000409D5">
      <w:pPr>
        <w:rPr>
          <w:sz w:val="22"/>
          <w:szCs w:val="22"/>
        </w:rPr>
      </w:pPr>
    </w:p>
    <w:p w14:paraId="20F83A2E" w14:textId="2EC8EA42" w:rsidR="009E749F" w:rsidRDefault="009E749F" w:rsidP="000409D5">
      <w:pPr>
        <w:rPr>
          <w:sz w:val="22"/>
          <w:szCs w:val="22"/>
        </w:rPr>
      </w:pPr>
    </w:p>
    <w:p w14:paraId="6CCFAF67" w14:textId="3E215FFD" w:rsidR="009E749F" w:rsidRDefault="009E749F" w:rsidP="000409D5">
      <w:pPr>
        <w:rPr>
          <w:sz w:val="22"/>
          <w:szCs w:val="22"/>
        </w:rPr>
      </w:pPr>
    </w:p>
    <w:p w14:paraId="216C4567" w14:textId="6078FD92" w:rsidR="009E749F" w:rsidRDefault="009E749F" w:rsidP="000409D5">
      <w:pPr>
        <w:rPr>
          <w:sz w:val="22"/>
          <w:szCs w:val="22"/>
        </w:rPr>
      </w:pPr>
    </w:p>
    <w:p w14:paraId="38CA221D" w14:textId="543A9D40" w:rsidR="009E749F" w:rsidRPr="00274473" w:rsidRDefault="009E749F" w:rsidP="000409D5">
      <w:pPr>
        <w:rPr>
          <w:sz w:val="22"/>
          <w:szCs w:val="22"/>
        </w:rPr>
      </w:pPr>
    </w:p>
    <w:p w14:paraId="0986A79D" w14:textId="7A75F915" w:rsidR="003F1CE1" w:rsidRPr="00274473" w:rsidRDefault="003F1CE1" w:rsidP="000409D5">
      <w:pPr>
        <w:rPr>
          <w:b/>
          <w:sz w:val="22"/>
          <w:szCs w:val="22"/>
        </w:rPr>
      </w:pPr>
      <w:r w:rsidRPr="00274473">
        <w:rPr>
          <w:b/>
          <w:sz w:val="22"/>
          <w:szCs w:val="22"/>
        </w:rPr>
        <w:lastRenderedPageBreak/>
        <w:t xml:space="preserve">CRITERION 1: </w:t>
      </w:r>
      <w:r w:rsidR="00710128" w:rsidRPr="00274473">
        <w:rPr>
          <w:b/>
          <w:sz w:val="22"/>
          <w:szCs w:val="22"/>
        </w:rPr>
        <w:t>Leading community-based, employment outcome-focused services and support</w:t>
      </w:r>
      <w:r w:rsidR="00051683" w:rsidRPr="00274473">
        <w:rPr>
          <w:i/>
          <w:sz w:val="22"/>
          <w:szCs w:val="22"/>
        </w:rPr>
        <w:t xml:space="preserve"> </w:t>
      </w:r>
      <w:r w:rsidRPr="00274473">
        <w:rPr>
          <w:i/>
          <w:sz w:val="22"/>
          <w:szCs w:val="22"/>
        </w:rPr>
        <w:t xml:space="preserve">(Limit: </w:t>
      </w:r>
      <w:r w:rsidR="00710128" w:rsidRPr="00274473">
        <w:rPr>
          <w:i/>
          <w:sz w:val="22"/>
          <w:szCs w:val="22"/>
        </w:rPr>
        <w:t>8</w:t>
      </w:r>
      <w:r w:rsidRPr="00274473">
        <w:rPr>
          <w:i/>
          <w:sz w:val="22"/>
          <w:szCs w:val="22"/>
        </w:rPr>
        <w:t>00 words)</w:t>
      </w:r>
    </w:p>
    <w:p w14:paraId="56E0ADA1" w14:textId="26A7EADE" w:rsidR="003F1CE1" w:rsidRPr="00274473" w:rsidRDefault="00710128" w:rsidP="000409D5">
      <w:pPr>
        <w:rPr>
          <w:sz w:val="22"/>
          <w:szCs w:val="22"/>
        </w:rPr>
      </w:pPr>
      <w:r w:rsidRPr="00274473">
        <w:rPr>
          <w:sz w:val="22"/>
          <w:szCs w:val="22"/>
        </w:rPr>
        <w:t>How does the organisation provide exceptional services and support within its local community? You may wish to consider:</w:t>
      </w:r>
    </w:p>
    <w:p w14:paraId="36730AA2" w14:textId="5284975D" w:rsidR="00E1490A" w:rsidRPr="00274473" w:rsidRDefault="00710128" w:rsidP="00B84012">
      <w:pPr>
        <w:pStyle w:val="ListParagraph"/>
        <w:numPr>
          <w:ilvl w:val="0"/>
          <w:numId w:val="17"/>
        </w:numPr>
        <w:rPr>
          <w:sz w:val="22"/>
          <w:szCs w:val="22"/>
        </w:rPr>
      </w:pPr>
      <w:r w:rsidRPr="00274473">
        <w:rPr>
          <w:sz w:val="22"/>
          <w:szCs w:val="22"/>
        </w:rPr>
        <w:t>how your organisation supports the community to build skills, address</w:t>
      </w:r>
      <w:r w:rsidR="007613A4" w:rsidRPr="00274473">
        <w:rPr>
          <w:sz w:val="22"/>
          <w:szCs w:val="22"/>
        </w:rPr>
        <w:t>es</w:t>
      </w:r>
      <w:r w:rsidRPr="00274473">
        <w:rPr>
          <w:sz w:val="22"/>
          <w:szCs w:val="22"/>
        </w:rPr>
        <w:t xml:space="preserve"> disadvantage, create</w:t>
      </w:r>
      <w:r w:rsidR="007613A4" w:rsidRPr="00274473">
        <w:rPr>
          <w:sz w:val="22"/>
          <w:szCs w:val="22"/>
        </w:rPr>
        <w:t>s</w:t>
      </w:r>
      <w:r w:rsidRPr="00274473">
        <w:rPr>
          <w:sz w:val="22"/>
          <w:szCs w:val="22"/>
        </w:rPr>
        <w:t xml:space="preserve"> an inclusive society and engage</w:t>
      </w:r>
      <w:r w:rsidR="007613A4" w:rsidRPr="00274473">
        <w:rPr>
          <w:sz w:val="22"/>
          <w:szCs w:val="22"/>
        </w:rPr>
        <w:t>s</w:t>
      </w:r>
      <w:r w:rsidRPr="00274473">
        <w:rPr>
          <w:sz w:val="22"/>
          <w:szCs w:val="22"/>
        </w:rPr>
        <w:t xml:space="preserve"> local industry and employers</w:t>
      </w:r>
    </w:p>
    <w:p w14:paraId="766BB0C8" w14:textId="43AFAEF7" w:rsidR="00E1490A" w:rsidRPr="00274473" w:rsidRDefault="00710128" w:rsidP="00B84012">
      <w:pPr>
        <w:pStyle w:val="ListParagraph"/>
        <w:numPr>
          <w:ilvl w:val="0"/>
          <w:numId w:val="17"/>
        </w:numPr>
        <w:rPr>
          <w:sz w:val="22"/>
          <w:szCs w:val="22"/>
        </w:rPr>
      </w:pPr>
      <w:r w:rsidRPr="00274473">
        <w:rPr>
          <w:sz w:val="22"/>
          <w:szCs w:val="22"/>
        </w:rPr>
        <w:t>how your organisation demonstrates its commitment to access and equity principles</w:t>
      </w:r>
    </w:p>
    <w:p w14:paraId="227F3B0E" w14:textId="45D80DF3" w:rsidR="00E1490A" w:rsidRPr="00274473" w:rsidRDefault="00710128" w:rsidP="00B84012">
      <w:pPr>
        <w:pStyle w:val="ListParagraph"/>
        <w:numPr>
          <w:ilvl w:val="0"/>
          <w:numId w:val="17"/>
        </w:numPr>
        <w:rPr>
          <w:sz w:val="22"/>
          <w:szCs w:val="22"/>
        </w:rPr>
      </w:pPr>
      <w:r w:rsidRPr="00274473">
        <w:rPr>
          <w:sz w:val="22"/>
          <w:szCs w:val="22"/>
        </w:rPr>
        <w:t>the creative and innovative solutions your organisation provides to identify community need, services gaps and employment opportunities</w:t>
      </w:r>
    </w:p>
    <w:p w14:paraId="2E60D0E7" w14:textId="0C9C036A" w:rsidR="00E1490A" w:rsidRPr="00274473" w:rsidRDefault="00710128" w:rsidP="00B84012">
      <w:pPr>
        <w:pStyle w:val="ListParagraph"/>
        <w:numPr>
          <w:ilvl w:val="0"/>
          <w:numId w:val="17"/>
        </w:numPr>
        <w:rPr>
          <w:sz w:val="22"/>
          <w:szCs w:val="22"/>
        </w:rPr>
      </w:pPr>
      <w:proofErr w:type="gramStart"/>
      <w:r w:rsidRPr="00274473">
        <w:rPr>
          <w:sz w:val="22"/>
          <w:szCs w:val="22"/>
        </w:rPr>
        <w:t>the</w:t>
      </w:r>
      <w:proofErr w:type="gramEnd"/>
      <w:r w:rsidRPr="00274473">
        <w:rPr>
          <w:sz w:val="22"/>
          <w:szCs w:val="22"/>
        </w:rPr>
        <w:t xml:space="preserve"> strong networks and collaborative partnerships your organisation has developed to better meet the needs of local communities and engage with local industry and employers</w:t>
      </w:r>
      <w:r w:rsidR="00E1490A" w:rsidRPr="00274473">
        <w:rPr>
          <w:sz w:val="22"/>
          <w:szCs w:val="22"/>
        </w:rPr>
        <w:t>.</w:t>
      </w:r>
    </w:p>
    <w:p w14:paraId="488E2319" w14:textId="5CE5ED61" w:rsidR="00304A44" w:rsidRDefault="009E749F">
      <w:pPr>
        <w:spacing w:before="0" w:after="0"/>
        <w:rPr>
          <w:b/>
          <w:sz w:val="22"/>
          <w:szCs w:val="22"/>
        </w:rPr>
      </w:pPr>
      <w:r>
        <w:rPr>
          <w:rFonts w:ascii="Times New Roman" w:hAnsi="Times New Roman"/>
          <w:noProof/>
          <w:lang w:val="en-AU" w:eastAsia="zh-TW"/>
        </w:rPr>
        <mc:AlternateContent>
          <mc:Choice Requires="wps">
            <w:drawing>
              <wp:anchor distT="0" distB="0" distL="114300" distR="114300" simplePos="0" relativeHeight="251661312" behindDoc="0" locked="0" layoutInCell="1" allowOverlap="1" wp14:anchorId="7BD08238" wp14:editId="4969084F">
                <wp:simplePos x="0" y="0"/>
                <wp:positionH relativeFrom="margin">
                  <wp:align>right</wp:align>
                </wp:positionH>
                <wp:positionV relativeFrom="paragraph">
                  <wp:posOffset>137160</wp:posOffset>
                </wp:positionV>
                <wp:extent cx="6448425" cy="65627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6562725"/>
                        </a:xfrm>
                        <a:prstGeom prst="rect">
                          <a:avLst/>
                        </a:prstGeom>
                        <a:solidFill>
                          <a:srgbClr val="FFFFFF"/>
                        </a:solidFill>
                        <a:ln w="9525">
                          <a:solidFill>
                            <a:srgbClr val="000000"/>
                          </a:solidFill>
                          <a:miter lim="800000"/>
                          <a:headEnd/>
                          <a:tailEnd/>
                        </a:ln>
                      </wps:spPr>
                      <wps:txbx>
                        <w:txbxContent>
                          <w:p w14:paraId="5A9438A4" w14:textId="77777777" w:rsidR="009E749F" w:rsidRDefault="009E749F" w:rsidP="009E749F">
                            <w:pPr>
                              <w:jc w:val="center"/>
                              <w:rPr>
                                <w:rFonts w:eastAsia="Arial" w:cs="Arial"/>
                                <w:bCs/>
                                <w:i/>
                                <w:color w:val="FF0000"/>
                                <w:spacing w:val="-1"/>
                                <w:sz w:val="21"/>
                                <w:szCs w:val="21"/>
                              </w:rPr>
                            </w:pPr>
                            <w:r>
                              <w:rPr>
                                <w:rFonts w:eastAsia="Arial" w:cs="Arial"/>
                                <w:bCs/>
                                <w:i/>
                                <w:color w:val="FF0000"/>
                                <w:spacing w:val="-1"/>
                                <w:sz w:val="21"/>
                                <w:szCs w:val="21"/>
                              </w:rPr>
                              <w:t>Insert your response here</w:t>
                            </w:r>
                          </w:p>
                          <w:p w14:paraId="034DC259" w14:textId="77777777" w:rsidR="009E749F" w:rsidRDefault="009E749F" w:rsidP="009E749F">
                            <w:pPr>
                              <w:jc w:val="center"/>
                              <w:rPr>
                                <w:rFonts w:eastAsia="Arial" w:cs="Arial"/>
                                <w:bCs/>
                                <w:i/>
                                <w:color w:val="FF0000"/>
                                <w:spacing w:val="-1"/>
                                <w:sz w:val="21"/>
                                <w:szCs w:val="21"/>
                              </w:rPr>
                            </w:pPr>
                            <w:r>
                              <w:rPr>
                                <w:rFonts w:eastAsia="Arial" w:cs="Arial"/>
                                <w:bCs/>
                                <w:i/>
                                <w:color w:val="FF0000"/>
                                <w:spacing w:val="-1"/>
                                <w:sz w:val="21"/>
                                <w:szCs w:val="21"/>
                              </w:rPr>
                              <w:t>(Click into text box to start)</w:t>
                            </w:r>
                          </w:p>
                          <w:p w14:paraId="592590D8" w14:textId="77777777" w:rsidR="009E749F" w:rsidRDefault="009E749F" w:rsidP="009E749F">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08238" id="Text Box 2" o:spid="_x0000_s1027" type="#_x0000_t202" style="position:absolute;margin-left:456.55pt;margin-top:10.8pt;width:507.75pt;height:516.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">
                <v:textbox>
                  <w:txbxContent>
                    <w:p w14:paraId="5A9438A4" w14:textId="77777777" w:rsidR="009E749F" w:rsidRDefault="009E749F" w:rsidP="009E749F">
                      <w:pPr>
                        <w:jc w:val="center"/>
                        <w:rPr>
                          <w:rFonts w:eastAsia="Arial" w:cs="Arial"/>
                          <w:bCs/>
                          <w:i/>
                          <w:color w:val="FF0000"/>
                          <w:spacing w:val="-1"/>
                          <w:sz w:val="21"/>
                          <w:szCs w:val="21"/>
                        </w:rPr>
                      </w:pPr>
                      <w:r>
                        <w:rPr>
                          <w:rFonts w:eastAsia="Arial" w:cs="Arial"/>
                          <w:bCs/>
                          <w:i/>
                          <w:color w:val="FF0000"/>
                          <w:spacing w:val="-1"/>
                          <w:sz w:val="21"/>
                          <w:szCs w:val="21"/>
                        </w:rPr>
                        <w:t>Insert your response here</w:t>
                      </w:r>
                    </w:p>
                    <w:p w14:paraId="034DC259" w14:textId="77777777" w:rsidR="009E749F" w:rsidRDefault="009E749F" w:rsidP="009E749F">
                      <w:pPr>
                        <w:jc w:val="center"/>
                        <w:rPr>
                          <w:rFonts w:eastAsia="Arial" w:cs="Arial"/>
                          <w:bCs/>
                          <w:i/>
                          <w:color w:val="FF0000"/>
                          <w:spacing w:val="-1"/>
                          <w:sz w:val="21"/>
                          <w:szCs w:val="21"/>
                        </w:rPr>
                      </w:pPr>
                      <w:r>
                        <w:rPr>
                          <w:rFonts w:eastAsia="Arial" w:cs="Arial"/>
                          <w:bCs/>
                          <w:i/>
                          <w:color w:val="FF0000"/>
                          <w:spacing w:val="-1"/>
                          <w:sz w:val="21"/>
                          <w:szCs w:val="21"/>
                        </w:rPr>
                        <w:t>(Click into text box to start)</w:t>
                      </w:r>
                    </w:p>
                    <w:p w14:paraId="592590D8" w14:textId="77777777" w:rsidR="009E749F" w:rsidRDefault="009E749F" w:rsidP="009E749F">
                      <w:pPr>
                        <w:rPr>
                          <w:sz w:val="21"/>
                          <w:szCs w:val="21"/>
                        </w:rPr>
                      </w:pPr>
                    </w:p>
                  </w:txbxContent>
                </v:textbox>
                <w10:wrap anchorx="margin"/>
              </v:shape>
            </w:pict>
          </mc:Fallback>
        </mc:AlternateContent>
      </w:r>
      <w:r w:rsidR="00304A44">
        <w:rPr>
          <w:b/>
          <w:sz w:val="22"/>
          <w:szCs w:val="22"/>
        </w:rPr>
        <w:br w:type="page"/>
      </w:r>
    </w:p>
    <w:p w14:paraId="0DD8F2A0" w14:textId="55AF7E53" w:rsidR="003F1CE1" w:rsidRPr="00274473" w:rsidRDefault="003F1CE1" w:rsidP="000409D5">
      <w:pPr>
        <w:rPr>
          <w:b/>
          <w:sz w:val="22"/>
          <w:szCs w:val="22"/>
        </w:rPr>
      </w:pPr>
      <w:r w:rsidRPr="00274473">
        <w:rPr>
          <w:b/>
          <w:sz w:val="22"/>
          <w:szCs w:val="22"/>
        </w:rPr>
        <w:lastRenderedPageBreak/>
        <w:t xml:space="preserve">CRITERION 2: </w:t>
      </w:r>
      <w:r w:rsidR="00710128" w:rsidRPr="00274473">
        <w:rPr>
          <w:b/>
          <w:sz w:val="22"/>
          <w:szCs w:val="22"/>
        </w:rPr>
        <w:t>Servicing community needs</w:t>
      </w:r>
      <w:r w:rsidR="00051683" w:rsidRPr="00274473">
        <w:rPr>
          <w:i/>
          <w:sz w:val="22"/>
          <w:szCs w:val="22"/>
        </w:rPr>
        <w:t xml:space="preserve"> </w:t>
      </w:r>
      <w:r w:rsidRPr="00274473">
        <w:rPr>
          <w:i/>
          <w:sz w:val="22"/>
          <w:szCs w:val="22"/>
        </w:rPr>
        <w:t xml:space="preserve">(Limit: </w:t>
      </w:r>
      <w:r w:rsidR="00710128" w:rsidRPr="00274473">
        <w:rPr>
          <w:i/>
          <w:sz w:val="22"/>
          <w:szCs w:val="22"/>
        </w:rPr>
        <w:t>8</w:t>
      </w:r>
      <w:r w:rsidRPr="00274473">
        <w:rPr>
          <w:i/>
          <w:sz w:val="22"/>
          <w:szCs w:val="22"/>
        </w:rPr>
        <w:t>00 words)</w:t>
      </w:r>
    </w:p>
    <w:p w14:paraId="503E9359" w14:textId="77E5A621" w:rsidR="007E4714" w:rsidRPr="00274473" w:rsidRDefault="00710128" w:rsidP="000409D5">
      <w:pPr>
        <w:rPr>
          <w:sz w:val="22"/>
          <w:szCs w:val="22"/>
        </w:rPr>
      </w:pPr>
      <w:r w:rsidRPr="00274473">
        <w:rPr>
          <w:sz w:val="22"/>
          <w:szCs w:val="22"/>
        </w:rPr>
        <w:t>How does the organisation provide short-term and long-term benefits to the community? You may wish to consider:</w:t>
      </w:r>
    </w:p>
    <w:p w14:paraId="6AFC9AA7" w14:textId="583BAEB5" w:rsidR="003F1CE1" w:rsidRPr="00274473" w:rsidRDefault="00710128" w:rsidP="00B84012">
      <w:pPr>
        <w:pStyle w:val="ListParagraph"/>
        <w:numPr>
          <w:ilvl w:val="0"/>
          <w:numId w:val="18"/>
        </w:numPr>
        <w:rPr>
          <w:sz w:val="22"/>
          <w:szCs w:val="22"/>
        </w:rPr>
      </w:pPr>
      <w:r w:rsidRPr="00274473">
        <w:rPr>
          <w:sz w:val="22"/>
          <w:szCs w:val="22"/>
        </w:rPr>
        <w:t>how your organisation demonstrates broad-based community support to deliver sustainable employment opportunities for disadvantaged job seekers</w:t>
      </w:r>
    </w:p>
    <w:p w14:paraId="6759814B" w14:textId="6F0B66AA" w:rsidR="003F1CE1" w:rsidRPr="00274473" w:rsidRDefault="00710128" w:rsidP="00B84012">
      <w:pPr>
        <w:pStyle w:val="ListParagraph"/>
        <w:numPr>
          <w:ilvl w:val="0"/>
          <w:numId w:val="18"/>
        </w:numPr>
        <w:rPr>
          <w:sz w:val="22"/>
          <w:szCs w:val="22"/>
        </w:rPr>
      </w:pPr>
      <w:r w:rsidRPr="00274473">
        <w:rPr>
          <w:sz w:val="22"/>
          <w:szCs w:val="22"/>
        </w:rPr>
        <w:t xml:space="preserve">how the activities of your organisation align to local </w:t>
      </w:r>
      <w:proofErr w:type="spellStart"/>
      <w:r w:rsidRPr="00274473">
        <w:rPr>
          <w:sz w:val="22"/>
          <w:szCs w:val="22"/>
        </w:rPr>
        <w:t>labour</w:t>
      </w:r>
      <w:proofErr w:type="spellEnd"/>
      <w:r w:rsidRPr="00274473">
        <w:rPr>
          <w:sz w:val="22"/>
          <w:szCs w:val="22"/>
        </w:rPr>
        <w:t xml:space="preserve"> market needs and employment trends </w:t>
      </w:r>
      <w:r w:rsidR="00DF2F72" w:rsidRPr="00274473">
        <w:rPr>
          <w:sz w:val="22"/>
          <w:szCs w:val="22"/>
        </w:rPr>
        <w:t xml:space="preserve">(e.g. </w:t>
      </w:r>
      <w:r w:rsidRPr="00274473">
        <w:rPr>
          <w:sz w:val="22"/>
          <w:szCs w:val="22"/>
        </w:rPr>
        <w:t>reference participation rates, unemployment rates, current vacancy rates, industry growth and local employment predictions</w:t>
      </w:r>
      <w:r w:rsidR="00DF2F72" w:rsidRPr="00274473">
        <w:rPr>
          <w:sz w:val="22"/>
          <w:szCs w:val="22"/>
        </w:rPr>
        <w:t>)</w:t>
      </w:r>
    </w:p>
    <w:p w14:paraId="2776D834" w14:textId="770364E4" w:rsidR="00710128" w:rsidRPr="00274473" w:rsidRDefault="00710128" w:rsidP="00B84012">
      <w:pPr>
        <w:pStyle w:val="ListParagraph"/>
        <w:numPr>
          <w:ilvl w:val="0"/>
          <w:numId w:val="18"/>
        </w:numPr>
        <w:rPr>
          <w:sz w:val="22"/>
          <w:szCs w:val="22"/>
        </w:rPr>
      </w:pPr>
      <w:r w:rsidRPr="00274473">
        <w:rPr>
          <w:sz w:val="22"/>
          <w:szCs w:val="22"/>
        </w:rPr>
        <w:t xml:space="preserve">your </w:t>
      </w:r>
      <w:proofErr w:type="spellStart"/>
      <w:r w:rsidRPr="00274473">
        <w:rPr>
          <w:sz w:val="22"/>
          <w:szCs w:val="22"/>
        </w:rPr>
        <w:t>organisation’s</w:t>
      </w:r>
      <w:proofErr w:type="spellEnd"/>
      <w:r w:rsidRPr="00274473">
        <w:rPr>
          <w:sz w:val="22"/>
          <w:szCs w:val="22"/>
        </w:rPr>
        <w:t xml:space="preserve"> strong community presence within a local area, for example local knowledge, fostered networks and relationships and how these support your </w:t>
      </w:r>
      <w:proofErr w:type="spellStart"/>
      <w:r w:rsidRPr="00274473">
        <w:rPr>
          <w:sz w:val="22"/>
          <w:szCs w:val="22"/>
        </w:rPr>
        <w:t>organisation’s</w:t>
      </w:r>
      <w:proofErr w:type="spellEnd"/>
      <w:r w:rsidRPr="00274473">
        <w:rPr>
          <w:sz w:val="22"/>
          <w:szCs w:val="22"/>
        </w:rPr>
        <w:t xml:space="preserve"> achievements</w:t>
      </w:r>
    </w:p>
    <w:p w14:paraId="0404DBE3" w14:textId="61C5BC9C" w:rsidR="003F1CE1" w:rsidRPr="00274473" w:rsidRDefault="00710128" w:rsidP="00B84012">
      <w:pPr>
        <w:pStyle w:val="ListParagraph"/>
        <w:numPr>
          <w:ilvl w:val="0"/>
          <w:numId w:val="18"/>
        </w:numPr>
        <w:rPr>
          <w:sz w:val="22"/>
          <w:szCs w:val="22"/>
        </w:rPr>
      </w:pPr>
      <w:r w:rsidRPr="00274473">
        <w:rPr>
          <w:sz w:val="22"/>
          <w:szCs w:val="22"/>
        </w:rPr>
        <w:t>outlining the community benefits your organisation provides and what level of need there is in the community for the services you provide</w:t>
      </w:r>
    </w:p>
    <w:p w14:paraId="220C81E3" w14:textId="602E8C9F" w:rsidR="003F1CE1" w:rsidRDefault="00710128" w:rsidP="00B84012">
      <w:pPr>
        <w:pStyle w:val="ListParagraph"/>
        <w:numPr>
          <w:ilvl w:val="0"/>
          <w:numId w:val="18"/>
        </w:numPr>
        <w:rPr>
          <w:sz w:val="22"/>
          <w:szCs w:val="22"/>
        </w:rPr>
      </w:pPr>
      <w:proofErr w:type="gramStart"/>
      <w:r w:rsidRPr="00274473">
        <w:rPr>
          <w:sz w:val="22"/>
          <w:szCs w:val="22"/>
        </w:rPr>
        <w:t>the</w:t>
      </w:r>
      <w:proofErr w:type="gramEnd"/>
      <w:r w:rsidRPr="00274473">
        <w:rPr>
          <w:sz w:val="22"/>
          <w:szCs w:val="22"/>
        </w:rPr>
        <w:t xml:space="preserve"> readiness of your organisational culture to work with other organisations, for example detail past collaborations and links to local industry and employers</w:t>
      </w:r>
      <w:r w:rsidR="003F1CE1" w:rsidRPr="00274473">
        <w:rPr>
          <w:sz w:val="22"/>
          <w:szCs w:val="22"/>
        </w:rPr>
        <w:t>.</w:t>
      </w:r>
    </w:p>
    <w:p w14:paraId="31A32E1D" w14:textId="2E510A4D" w:rsidR="009E749F" w:rsidRDefault="004E2B3A" w:rsidP="009E749F">
      <w:pPr>
        <w:rPr>
          <w:sz w:val="22"/>
          <w:szCs w:val="22"/>
        </w:rPr>
      </w:pPr>
      <w:r>
        <w:rPr>
          <w:rFonts w:ascii="Times New Roman" w:hAnsi="Times New Roman"/>
          <w:noProof/>
          <w:lang w:val="en-AU" w:eastAsia="zh-TW"/>
        </w:rPr>
        <mc:AlternateContent>
          <mc:Choice Requires="wps">
            <w:drawing>
              <wp:anchor distT="0" distB="0" distL="114300" distR="114300" simplePos="0" relativeHeight="251663360" behindDoc="0" locked="0" layoutInCell="1" allowOverlap="1" wp14:anchorId="0F7D706F" wp14:editId="575E65DA">
                <wp:simplePos x="0" y="0"/>
                <wp:positionH relativeFrom="margin">
                  <wp:align>right</wp:align>
                </wp:positionH>
                <wp:positionV relativeFrom="paragraph">
                  <wp:posOffset>64769</wp:posOffset>
                </wp:positionV>
                <wp:extent cx="6448425" cy="61436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6143625"/>
                        </a:xfrm>
                        <a:prstGeom prst="rect">
                          <a:avLst/>
                        </a:prstGeom>
                        <a:solidFill>
                          <a:srgbClr val="FFFFFF"/>
                        </a:solidFill>
                        <a:ln w="9525">
                          <a:solidFill>
                            <a:srgbClr val="000000"/>
                          </a:solidFill>
                          <a:miter lim="800000"/>
                          <a:headEnd/>
                          <a:tailEnd/>
                        </a:ln>
                      </wps:spPr>
                      <wps:txbx>
                        <w:txbxContent>
                          <w:p w14:paraId="6FB8E87D" w14:textId="77777777" w:rsidR="009E749F" w:rsidRDefault="009E749F" w:rsidP="009E749F">
                            <w:pPr>
                              <w:jc w:val="center"/>
                              <w:rPr>
                                <w:rFonts w:eastAsia="Arial" w:cs="Arial"/>
                                <w:bCs/>
                                <w:i/>
                                <w:color w:val="FF0000"/>
                                <w:spacing w:val="-1"/>
                                <w:sz w:val="21"/>
                                <w:szCs w:val="21"/>
                              </w:rPr>
                            </w:pPr>
                            <w:r>
                              <w:rPr>
                                <w:rFonts w:eastAsia="Arial" w:cs="Arial"/>
                                <w:bCs/>
                                <w:i/>
                                <w:color w:val="FF0000"/>
                                <w:spacing w:val="-1"/>
                                <w:sz w:val="21"/>
                                <w:szCs w:val="21"/>
                              </w:rPr>
                              <w:t>Insert your response here</w:t>
                            </w:r>
                          </w:p>
                          <w:p w14:paraId="23BBEB6A" w14:textId="77777777" w:rsidR="009E749F" w:rsidRDefault="009E749F" w:rsidP="009E749F">
                            <w:pPr>
                              <w:jc w:val="center"/>
                              <w:rPr>
                                <w:rFonts w:eastAsia="Arial" w:cs="Arial"/>
                                <w:bCs/>
                                <w:i/>
                                <w:color w:val="FF0000"/>
                                <w:spacing w:val="-1"/>
                                <w:sz w:val="21"/>
                                <w:szCs w:val="21"/>
                              </w:rPr>
                            </w:pPr>
                            <w:r>
                              <w:rPr>
                                <w:rFonts w:eastAsia="Arial" w:cs="Arial"/>
                                <w:bCs/>
                                <w:i/>
                                <w:color w:val="FF0000"/>
                                <w:spacing w:val="-1"/>
                                <w:sz w:val="21"/>
                                <w:szCs w:val="21"/>
                              </w:rPr>
                              <w:t>(Click into text box to start)</w:t>
                            </w:r>
                          </w:p>
                          <w:p w14:paraId="7B42F97A" w14:textId="77777777" w:rsidR="009E749F" w:rsidRDefault="009E749F" w:rsidP="009E749F">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D706F" id="Text Box 4" o:spid="_x0000_s1028" type="#_x0000_t202" style="position:absolute;margin-left:456.55pt;margin-top:5.1pt;width:507.75pt;height:483.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">
                <v:textbox>
                  <w:txbxContent>
                    <w:p w14:paraId="6FB8E87D" w14:textId="77777777" w:rsidR="009E749F" w:rsidRDefault="009E749F" w:rsidP="009E749F">
                      <w:pPr>
                        <w:jc w:val="center"/>
                        <w:rPr>
                          <w:rFonts w:eastAsia="Arial" w:cs="Arial"/>
                          <w:bCs/>
                          <w:i/>
                          <w:color w:val="FF0000"/>
                          <w:spacing w:val="-1"/>
                          <w:sz w:val="21"/>
                          <w:szCs w:val="21"/>
                        </w:rPr>
                      </w:pPr>
                      <w:r>
                        <w:rPr>
                          <w:rFonts w:eastAsia="Arial" w:cs="Arial"/>
                          <w:bCs/>
                          <w:i/>
                          <w:color w:val="FF0000"/>
                          <w:spacing w:val="-1"/>
                          <w:sz w:val="21"/>
                          <w:szCs w:val="21"/>
                        </w:rPr>
                        <w:t>Insert your response here</w:t>
                      </w:r>
                    </w:p>
                    <w:p w14:paraId="23BBEB6A" w14:textId="77777777" w:rsidR="009E749F" w:rsidRDefault="009E749F" w:rsidP="009E749F">
                      <w:pPr>
                        <w:jc w:val="center"/>
                        <w:rPr>
                          <w:rFonts w:eastAsia="Arial" w:cs="Arial"/>
                          <w:bCs/>
                          <w:i/>
                          <w:color w:val="FF0000"/>
                          <w:spacing w:val="-1"/>
                          <w:sz w:val="21"/>
                          <w:szCs w:val="21"/>
                        </w:rPr>
                      </w:pPr>
                      <w:r>
                        <w:rPr>
                          <w:rFonts w:eastAsia="Arial" w:cs="Arial"/>
                          <w:bCs/>
                          <w:i/>
                          <w:color w:val="FF0000"/>
                          <w:spacing w:val="-1"/>
                          <w:sz w:val="21"/>
                          <w:szCs w:val="21"/>
                        </w:rPr>
                        <w:t>(Click into text box to start)</w:t>
                      </w:r>
                    </w:p>
                    <w:p w14:paraId="7B42F97A" w14:textId="77777777" w:rsidR="009E749F" w:rsidRDefault="009E749F" w:rsidP="009E749F">
                      <w:pPr>
                        <w:rPr>
                          <w:sz w:val="21"/>
                          <w:szCs w:val="21"/>
                        </w:rPr>
                      </w:pPr>
                    </w:p>
                  </w:txbxContent>
                </v:textbox>
                <w10:wrap anchorx="margin"/>
              </v:shape>
            </w:pict>
          </mc:Fallback>
        </mc:AlternateContent>
      </w:r>
    </w:p>
    <w:p w14:paraId="3736E877" w14:textId="4B3E4104" w:rsidR="009E749F" w:rsidRDefault="009E749F" w:rsidP="009E749F">
      <w:pPr>
        <w:rPr>
          <w:sz w:val="22"/>
          <w:szCs w:val="22"/>
        </w:rPr>
      </w:pPr>
    </w:p>
    <w:p w14:paraId="2B255632" w14:textId="3501CA61" w:rsidR="009E749F" w:rsidRDefault="009E749F" w:rsidP="009E749F">
      <w:pPr>
        <w:rPr>
          <w:sz w:val="22"/>
          <w:szCs w:val="22"/>
        </w:rPr>
      </w:pPr>
    </w:p>
    <w:p w14:paraId="20BDB139" w14:textId="60F82B96" w:rsidR="009E749F" w:rsidRDefault="009E749F" w:rsidP="009E749F">
      <w:pPr>
        <w:rPr>
          <w:sz w:val="22"/>
          <w:szCs w:val="22"/>
        </w:rPr>
      </w:pPr>
    </w:p>
    <w:p w14:paraId="2BACF9C7" w14:textId="7FCA3F8E" w:rsidR="009E749F" w:rsidRDefault="009E749F" w:rsidP="009E749F">
      <w:pPr>
        <w:rPr>
          <w:sz w:val="22"/>
          <w:szCs w:val="22"/>
        </w:rPr>
      </w:pPr>
    </w:p>
    <w:p w14:paraId="0CF529AB" w14:textId="7DD1AFF2" w:rsidR="009E749F" w:rsidRDefault="009E749F" w:rsidP="009E749F">
      <w:pPr>
        <w:rPr>
          <w:sz w:val="22"/>
          <w:szCs w:val="22"/>
        </w:rPr>
      </w:pPr>
    </w:p>
    <w:p w14:paraId="7057D338" w14:textId="03E95DBB" w:rsidR="009E749F" w:rsidRDefault="009E749F" w:rsidP="009E749F">
      <w:pPr>
        <w:rPr>
          <w:sz w:val="22"/>
          <w:szCs w:val="22"/>
        </w:rPr>
      </w:pPr>
    </w:p>
    <w:p w14:paraId="2ABD7F1D" w14:textId="43492340" w:rsidR="009E749F" w:rsidRDefault="009E749F" w:rsidP="009E749F">
      <w:pPr>
        <w:rPr>
          <w:sz w:val="22"/>
          <w:szCs w:val="22"/>
        </w:rPr>
      </w:pPr>
    </w:p>
    <w:p w14:paraId="67DA2983" w14:textId="4124BE43" w:rsidR="009E749F" w:rsidRDefault="009E749F" w:rsidP="009E749F">
      <w:pPr>
        <w:rPr>
          <w:sz w:val="22"/>
          <w:szCs w:val="22"/>
        </w:rPr>
      </w:pPr>
    </w:p>
    <w:p w14:paraId="39A3F724" w14:textId="11C1F011" w:rsidR="009E749F" w:rsidRDefault="009E749F" w:rsidP="009E749F">
      <w:pPr>
        <w:rPr>
          <w:sz w:val="22"/>
          <w:szCs w:val="22"/>
        </w:rPr>
      </w:pPr>
    </w:p>
    <w:p w14:paraId="58237D70" w14:textId="36872A12" w:rsidR="009E749F" w:rsidRDefault="009E749F" w:rsidP="009E749F">
      <w:pPr>
        <w:rPr>
          <w:sz w:val="22"/>
          <w:szCs w:val="22"/>
        </w:rPr>
      </w:pPr>
    </w:p>
    <w:p w14:paraId="7A65BE91" w14:textId="303DD765" w:rsidR="009E749F" w:rsidRDefault="009E749F" w:rsidP="009E749F">
      <w:pPr>
        <w:rPr>
          <w:sz w:val="22"/>
          <w:szCs w:val="22"/>
        </w:rPr>
      </w:pPr>
    </w:p>
    <w:p w14:paraId="4F7D1090" w14:textId="3D94C83B" w:rsidR="009E749F" w:rsidRDefault="009E749F" w:rsidP="009E749F">
      <w:pPr>
        <w:rPr>
          <w:sz w:val="22"/>
          <w:szCs w:val="22"/>
        </w:rPr>
      </w:pPr>
    </w:p>
    <w:p w14:paraId="0FD2426C" w14:textId="565BB53F" w:rsidR="009E749F" w:rsidRDefault="009E749F" w:rsidP="009E749F">
      <w:pPr>
        <w:rPr>
          <w:sz w:val="22"/>
          <w:szCs w:val="22"/>
        </w:rPr>
      </w:pPr>
    </w:p>
    <w:p w14:paraId="17450D4D" w14:textId="1AE41709" w:rsidR="009E749F" w:rsidRDefault="009E749F" w:rsidP="009E749F">
      <w:pPr>
        <w:rPr>
          <w:sz w:val="22"/>
          <w:szCs w:val="22"/>
        </w:rPr>
      </w:pPr>
    </w:p>
    <w:p w14:paraId="3B547934" w14:textId="01AC02BE" w:rsidR="009E749F" w:rsidRDefault="009E749F" w:rsidP="009E749F">
      <w:pPr>
        <w:rPr>
          <w:sz w:val="22"/>
          <w:szCs w:val="22"/>
        </w:rPr>
      </w:pPr>
    </w:p>
    <w:p w14:paraId="3EF1EF91" w14:textId="22733AE7" w:rsidR="009E749F" w:rsidRDefault="009E749F" w:rsidP="009E749F">
      <w:pPr>
        <w:rPr>
          <w:sz w:val="22"/>
          <w:szCs w:val="22"/>
        </w:rPr>
      </w:pPr>
    </w:p>
    <w:p w14:paraId="39A77EAB" w14:textId="0F04F96E" w:rsidR="009E749F" w:rsidRDefault="009E749F" w:rsidP="009E749F">
      <w:pPr>
        <w:rPr>
          <w:sz w:val="22"/>
          <w:szCs w:val="22"/>
        </w:rPr>
      </w:pPr>
    </w:p>
    <w:p w14:paraId="4CE1A08A" w14:textId="59E4D036" w:rsidR="009E749F" w:rsidRDefault="009E749F" w:rsidP="009E749F">
      <w:pPr>
        <w:rPr>
          <w:sz w:val="22"/>
          <w:szCs w:val="22"/>
        </w:rPr>
      </w:pPr>
    </w:p>
    <w:p w14:paraId="3A14996F" w14:textId="5801346E" w:rsidR="009E749F" w:rsidRDefault="009E749F" w:rsidP="009E749F">
      <w:pPr>
        <w:rPr>
          <w:sz w:val="22"/>
          <w:szCs w:val="22"/>
        </w:rPr>
      </w:pPr>
    </w:p>
    <w:p w14:paraId="41454BA2" w14:textId="2DCAB270" w:rsidR="009E749F" w:rsidRDefault="009E749F" w:rsidP="009E749F">
      <w:pPr>
        <w:rPr>
          <w:sz w:val="22"/>
          <w:szCs w:val="22"/>
        </w:rPr>
      </w:pPr>
    </w:p>
    <w:p w14:paraId="542C3E11" w14:textId="03836A8E" w:rsidR="009E749F" w:rsidRDefault="009E749F" w:rsidP="009E749F">
      <w:pPr>
        <w:rPr>
          <w:sz w:val="22"/>
          <w:szCs w:val="22"/>
        </w:rPr>
      </w:pPr>
    </w:p>
    <w:p w14:paraId="639B824E" w14:textId="77777777" w:rsidR="009E749F" w:rsidRDefault="009E749F" w:rsidP="009E749F">
      <w:pPr>
        <w:rPr>
          <w:sz w:val="22"/>
          <w:szCs w:val="22"/>
        </w:rPr>
      </w:pPr>
    </w:p>
    <w:p w14:paraId="2A4F0BDC" w14:textId="694A66E1" w:rsidR="009E749F" w:rsidRDefault="009E749F" w:rsidP="009E749F">
      <w:pPr>
        <w:rPr>
          <w:sz w:val="22"/>
          <w:szCs w:val="22"/>
        </w:rPr>
      </w:pPr>
    </w:p>
    <w:p w14:paraId="6659C065" w14:textId="0B1950B5" w:rsidR="009E749F" w:rsidRDefault="009E749F" w:rsidP="009E749F">
      <w:pPr>
        <w:rPr>
          <w:sz w:val="22"/>
          <w:szCs w:val="22"/>
        </w:rPr>
      </w:pPr>
    </w:p>
    <w:p w14:paraId="6539F31D" w14:textId="77777777" w:rsidR="009E749F" w:rsidRPr="009E749F" w:rsidRDefault="009E749F" w:rsidP="009E749F">
      <w:pPr>
        <w:rPr>
          <w:sz w:val="22"/>
          <w:szCs w:val="22"/>
        </w:rPr>
      </w:pPr>
    </w:p>
    <w:p w14:paraId="6F428D7C" w14:textId="7051F37F" w:rsidR="003F1CE1" w:rsidRPr="00274473" w:rsidRDefault="003F1CE1" w:rsidP="000409D5">
      <w:pPr>
        <w:rPr>
          <w:sz w:val="22"/>
          <w:szCs w:val="22"/>
        </w:rPr>
      </w:pPr>
      <w:r w:rsidRPr="00274473">
        <w:rPr>
          <w:b/>
          <w:sz w:val="22"/>
          <w:szCs w:val="22"/>
        </w:rPr>
        <w:lastRenderedPageBreak/>
        <w:t xml:space="preserve">CRITERION 3: </w:t>
      </w:r>
      <w:r w:rsidR="00710128" w:rsidRPr="00274473">
        <w:rPr>
          <w:b/>
          <w:sz w:val="22"/>
          <w:szCs w:val="22"/>
        </w:rPr>
        <w:t>Strategies to assist participants</w:t>
      </w:r>
      <w:r w:rsidRPr="00274473">
        <w:rPr>
          <w:b/>
          <w:sz w:val="22"/>
          <w:szCs w:val="22"/>
        </w:rPr>
        <w:t xml:space="preserve"> </w:t>
      </w:r>
      <w:r w:rsidRPr="00274473">
        <w:rPr>
          <w:i/>
          <w:sz w:val="22"/>
          <w:szCs w:val="22"/>
        </w:rPr>
        <w:t xml:space="preserve">(Limit: </w:t>
      </w:r>
      <w:r w:rsidR="00710128" w:rsidRPr="00274473">
        <w:rPr>
          <w:i/>
          <w:sz w:val="22"/>
          <w:szCs w:val="22"/>
        </w:rPr>
        <w:t>8</w:t>
      </w:r>
      <w:r w:rsidRPr="00274473">
        <w:rPr>
          <w:i/>
          <w:sz w:val="22"/>
          <w:szCs w:val="22"/>
        </w:rPr>
        <w:t>00 words)</w:t>
      </w:r>
    </w:p>
    <w:p w14:paraId="673AD298" w14:textId="5249EA46" w:rsidR="003F1CE1" w:rsidRPr="00274473" w:rsidRDefault="00710128" w:rsidP="000409D5">
      <w:pPr>
        <w:rPr>
          <w:sz w:val="22"/>
          <w:szCs w:val="22"/>
        </w:rPr>
      </w:pPr>
      <w:r w:rsidRPr="00274473">
        <w:rPr>
          <w:sz w:val="22"/>
          <w:szCs w:val="22"/>
        </w:rPr>
        <w:t>What strategies and support mechanisms does the organisation implement to identify and address the barriers to learning and employment faced by participants of the programs run by the organisation?</w:t>
      </w:r>
    </w:p>
    <w:p w14:paraId="78AD506D" w14:textId="61AAC264" w:rsidR="00710128" w:rsidRPr="00274473" w:rsidRDefault="00710128" w:rsidP="000409D5">
      <w:pPr>
        <w:rPr>
          <w:sz w:val="22"/>
          <w:szCs w:val="22"/>
        </w:rPr>
      </w:pPr>
      <w:r w:rsidRPr="00274473">
        <w:rPr>
          <w:sz w:val="22"/>
          <w:szCs w:val="22"/>
        </w:rPr>
        <w:t>If your organisation has partnered with a registered training organi</w:t>
      </w:r>
      <w:r w:rsidR="001D3F7F" w:rsidRPr="00274473">
        <w:rPr>
          <w:sz w:val="22"/>
          <w:szCs w:val="22"/>
        </w:rPr>
        <w:t>s</w:t>
      </w:r>
      <w:r w:rsidRPr="00274473">
        <w:rPr>
          <w:sz w:val="22"/>
          <w:szCs w:val="22"/>
        </w:rPr>
        <w:t>ation (RTO) to provide services to participants</w:t>
      </w:r>
      <w:r w:rsidR="00F829C7" w:rsidRPr="00274473">
        <w:rPr>
          <w:sz w:val="22"/>
          <w:szCs w:val="22"/>
        </w:rPr>
        <w:t>,</w:t>
      </w:r>
      <w:r w:rsidRPr="00274473">
        <w:rPr>
          <w:sz w:val="22"/>
          <w:szCs w:val="22"/>
        </w:rPr>
        <w:t xml:space="preserve"> it is important to separate the services that would be provided by an RTO from those that are provided by your organisation. You may wish to consider:</w:t>
      </w:r>
    </w:p>
    <w:p w14:paraId="1A3310A2" w14:textId="4B3577F4" w:rsidR="003F1CE1" w:rsidRPr="00274473" w:rsidRDefault="00710128" w:rsidP="00B84012">
      <w:pPr>
        <w:pStyle w:val="ListParagraph"/>
        <w:numPr>
          <w:ilvl w:val="0"/>
          <w:numId w:val="19"/>
        </w:numPr>
        <w:rPr>
          <w:sz w:val="22"/>
          <w:szCs w:val="22"/>
        </w:rPr>
      </w:pPr>
      <w:r w:rsidRPr="00274473">
        <w:rPr>
          <w:sz w:val="22"/>
          <w:szCs w:val="22"/>
        </w:rPr>
        <w:t>outlin</w:t>
      </w:r>
      <w:r w:rsidR="00F829C7" w:rsidRPr="00274473">
        <w:rPr>
          <w:sz w:val="22"/>
          <w:szCs w:val="22"/>
        </w:rPr>
        <w:t>ing</w:t>
      </w:r>
      <w:r w:rsidRPr="00274473">
        <w:rPr>
          <w:sz w:val="22"/>
          <w:szCs w:val="22"/>
        </w:rPr>
        <w:t xml:space="preserve"> the negotiations which </w:t>
      </w:r>
      <w:r w:rsidR="00DF2F72" w:rsidRPr="00274473">
        <w:rPr>
          <w:sz w:val="22"/>
          <w:szCs w:val="22"/>
        </w:rPr>
        <w:t>it</w:t>
      </w:r>
      <w:r w:rsidRPr="00274473">
        <w:rPr>
          <w:sz w:val="22"/>
          <w:szCs w:val="22"/>
        </w:rPr>
        <w:t xml:space="preserve"> undertakes when partnering with an RTO to ensure participants</w:t>
      </w:r>
      <w:r w:rsidR="00F829C7" w:rsidRPr="00274473">
        <w:rPr>
          <w:sz w:val="22"/>
          <w:szCs w:val="22"/>
        </w:rPr>
        <w:t>’</w:t>
      </w:r>
      <w:r w:rsidRPr="00274473">
        <w:rPr>
          <w:sz w:val="22"/>
          <w:szCs w:val="22"/>
        </w:rPr>
        <w:t xml:space="preserve"> needs are accommodated (e.g. adequate volume of learning, flexible delivery mode options)</w:t>
      </w:r>
    </w:p>
    <w:p w14:paraId="1512EEB9" w14:textId="23D1ACC2" w:rsidR="00051683" w:rsidRPr="00274473" w:rsidRDefault="00710128" w:rsidP="00B84012">
      <w:pPr>
        <w:pStyle w:val="ListParagraph"/>
        <w:numPr>
          <w:ilvl w:val="0"/>
          <w:numId w:val="19"/>
        </w:numPr>
        <w:rPr>
          <w:sz w:val="22"/>
          <w:szCs w:val="22"/>
        </w:rPr>
      </w:pPr>
      <w:r w:rsidRPr="00274473">
        <w:rPr>
          <w:sz w:val="22"/>
          <w:szCs w:val="22"/>
        </w:rPr>
        <w:t xml:space="preserve">how </w:t>
      </w:r>
      <w:r w:rsidR="00DF2F72" w:rsidRPr="00274473">
        <w:rPr>
          <w:sz w:val="22"/>
          <w:szCs w:val="22"/>
        </w:rPr>
        <w:t xml:space="preserve">it </w:t>
      </w:r>
      <w:r w:rsidRPr="00274473">
        <w:rPr>
          <w:sz w:val="22"/>
          <w:szCs w:val="22"/>
        </w:rPr>
        <w:t>demonstrate the range of work experience arrangements it has in place with local employers</w:t>
      </w:r>
    </w:p>
    <w:p w14:paraId="204A0C9B" w14:textId="28046B99" w:rsidR="001D3F7F" w:rsidRPr="00274473" w:rsidRDefault="001D3F7F" w:rsidP="00B84012">
      <w:pPr>
        <w:pStyle w:val="ListParagraph"/>
        <w:numPr>
          <w:ilvl w:val="0"/>
          <w:numId w:val="19"/>
        </w:numPr>
        <w:rPr>
          <w:sz w:val="22"/>
          <w:szCs w:val="22"/>
        </w:rPr>
      </w:pPr>
      <w:r w:rsidRPr="00274473">
        <w:rPr>
          <w:sz w:val="22"/>
          <w:szCs w:val="22"/>
        </w:rPr>
        <w:t>the employer networks your organisation has established and how they operate to ensure participants from your programs are linked with job opportunities</w:t>
      </w:r>
    </w:p>
    <w:p w14:paraId="3006FB03" w14:textId="5BBD5C64" w:rsidR="003F1CE1" w:rsidRDefault="001D3F7F" w:rsidP="00B84012">
      <w:pPr>
        <w:pStyle w:val="ListParagraph"/>
        <w:numPr>
          <w:ilvl w:val="0"/>
          <w:numId w:val="19"/>
        </w:numPr>
        <w:rPr>
          <w:sz w:val="22"/>
          <w:szCs w:val="22"/>
        </w:rPr>
      </w:pPr>
      <w:proofErr w:type="gramStart"/>
      <w:r w:rsidRPr="00274473">
        <w:rPr>
          <w:sz w:val="22"/>
          <w:szCs w:val="22"/>
        </w:rPr>
        <w:t>how</w:t>
      </w:r>
      <w:proofErr w:type="gramEnd"/>
      <w:r w:rsidRPr="00274473">
        <w:rPr>
          <w:sz w:val="22"/>
          <w:szCs w:val="22"/>
        </w:rPr>
        <w:t xml:space="preserve"> your </w:t>
      </w:r>
      <w:proofErr w:type="spellStart"/>
      <w:r w:rsidRPr="00274473">
        <w:rPr>
          <w:sz w:val="22"/>
          <w:szCs w:val="22"/>
        </w:rPr>
        <w:t>organisation</w:t>
      </w:r>
      <w:proofErr w:type="spellEnd"/>
      <w:r w:rsidRPr="00274473">
        <w:rPr>
          <w:sz w:val="22"/>
          <w:szCs w:val="22"/>
        </w:rPr>
        <w:t xml:space="preserve"> can demonstrate the range of support services it provides to participants to prepare participants for entering into the workforce and maintaining employment (e.g. individual case management services, job search service</w:t>
      </w:r>
      <w:r w:rsidR="00F829C7" w:rsidRPr="00274473">
        <w:rPr>
          <w:sz w:val="22"/>
          <w:szCs w:val="22"/>
        </w:rPr>
        <w:t>s</w:t>
      </w:r>
      <w:r w:rsidRPr="00274473">
        <w:rPr>
          <w:sz w:val="22"/>
          <w:szCs w:val="22"/>
        </w:rPr>
        <w:t>, interview preparation, post placement follow up)</w:t>
      </w:r>
      <w:r w:rsidR="00051683" w:rsidRPr="00274473">
        <w:rPr>
          <w:sz w:val="22"/>
          <w:szCs w:val="22"/>
        </w:rPr>
        <w:t>.</w:t>
      </w:r>
    </w:p>
    <w:p w14:paraId="09489637" w14:textId="0A8E622A" w:rsidR="009E749F" w:rsidRDefault="004E2B3A" w:rsidP="009E749F">
      <w:pPr>
        <w:rPr>
          <w:sz w:val="22"/>
          <w:szCs w:val="22"/>
        </w:rPr>
      </w:pPr>
      <w:r>
        <w:rPr>
          <w:rFonts w:ascii="Times New Roman" w:hAnsi="Times New Roman"/>
          <w:noProof/>
          <w:lang w:val="en-AU" w:eastAsia="zh-TW"/>
        </w:rPr>
        <mc:AlternateContent>
          <mc:Choice Requires="wps">
            <w:drawing>
              <wp:anchor distT="0" distB="0" distL="114300" distR="114300" simplePos="0" relativeHeight="251665408" behindDoc="0" locked="0" layoutInCell="1" allowOverlap="1" wp14:anchorId="62ADDA8E" wp14:editId="6D95B6D2">
                <wp:simplePos x="0" y="0"/>
                <wp:positionH relativeFrom="margin">
                  <wp:align>right</wp:align>
                </wp:positionH>
                <wp:positionV relativeFrom="paragraph">
                  <wp:posOffset>207645</wp:posOffset>
                </wp:positionV>
                <wp:extent cx="6448425" cy="593407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5934075"/>
                        </a:xfrm>
                        <a:prstGeom prst="rect">
                          <a:avLst/>
                        </a:prstGeom>
                        <a:solidFill>
                          <a:srgbClr val="FFFFFF"/>
                        </a:solidFill>
                        <a:ln w="9525">
                          <a:solidFill>
                            <a:srgbClr val="000000"/>
                          </a:solidFill>
                          <a:miter lim="800000"/>
                          <a:headEnd/>
                          <a:tailEnd/>
                        </a:ln>
                      </wps:spPr>
                      <wps:txbx>
                        <w:txbxContent>
                          <w:p w14:paraId="1BD5CA6A" w14:textId="77777777" w:rsidR="009E749F" w:rsidRDefault="009E749F" w:rsidP="009E749F">
                            <w:pPr>
                              <w:jc w:val="center"/>
                              <w:rPr>
                                <w:rFonts w:eastAsia="Arial" w:cs="Arial"/>
                                <w:bCs/>
                                <w:i/>
                                <w:color w:val="FF0000"/>
                                <w:spacing w:val="-1"/>
                                <w:sz w:val="21"/>
                                <w:szCs w:val="21"/>
                              </w:rPr>
                            </w:pPr>
                            <w:r>
                              <w:rPr>
                                <w:rFonts w:eastAsia="Arial" w:cs="Arial"/>
                                <w:bCs/>
                                <w:i/>
                                <w:color w:val="FF0000"/>
                                <w:spacing w:val="-1"/>
                                <w:sz w:val="21"/>
                                <w:szCs w:val="21"/>
                              </w:rPr>
                              <w:t>Insert your response here</w:t>
                            </w:r>
                          </w:p>
                          <w:p w14:paraId="73C2FB6D" w14:textId="77777777" w:rsidR="009E749F" w:rsidRDefault="009E749F" w:rsidP="009E749F">
                            <w:pPr>
                              <w:jc w:val="center"/>
                              <w:rPr>
                                <w:rFonts w:eastAsia="Arial" w:cs="Arial"/>
                                <w:bCs/>
                                <w:i/>
                                <w:color w:val="FF0000"/>
                                <w:spacing w:val="-1"/>
                                <w:sz w:val="21"/>
                                <w:szCs w:val="21"/>
                              </w:rPr>
                            </w:pPr>
                            <w:r>
                              <w:rPr>
                                <w:rFonts w:eastAsia="Arial" w:cs="Arial"/>
                                <w:bCs/>
                                <w:i/>
                                <w:color w:val="FF0000"/>
                                <w:spacing w:val="-1"/>
                                <w:sz w:val="21"/>
                                <w:szCs w:val="21"/>
                              </w:rPr>
                              <w:t>(Click into text box to start)</w:t>
                            </w:r>
                          </w:p>
                          <w:p w14:paraId="1A348A46" w14:textId="77777777" w:rsidR="009E749F" w:rsidRDefault="009E749F" w:rsidP="009E749F">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DDA8E" id="Text Box 5" o:spid="_x0000_s1029" type="#_x0000_t202" style="position:absolute;margin-left:456.55pt;margin-top:16.35pt;width:507.75pt;height:467.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">
                <v:textbox>
                  <w:txbxContent>
                    <w:p w14:paraId="1BD5CA6A" w14:textId="77777777" w:rsidR="009E749F" w:rsidRDefault="009E749F" w:rsidP="009E749F">
                      <w:pPr>
                        <w:jc w:val="center"/>
                        <w:rPr>
                          <w:rFonts w:eastAsia="Arial" w:cs="Arial"/>
                          <w:bCs/>
                          <w:i/>
                          <w:color w:val="FF0000"/>
                          <w:spacing w:val="-1"/>
                          <w:sz w:val="21"/>
                          <w:szCs w:val="21"/>
                        </w:rPr>
                      </w:pPr>
                      <w:r>
                        <w:rPr>
                          <w:rFonts w:eastAsia="Arial" w:cs="Arial"/>
                          <w:bCs/>
                          <w:i/>
                          <w:color w:val="FF0000"/>
                          <w:spacing w:val="-1"/>
                          <w:sz w:val="21"/>
                          <w:szCs w:val="21"/>
                        </w:rPr>
                        <w:t>Insert your response here</w:t>
                      </w:r>
                    </w:p>
                    <w:p w14:paraId="73C2FB6D" w14:textId="77777777" w:rsidR="009E749F" w:rsidRDefault="009E749F" w:rsidP="009E749F">
                      <w:pPr>
                        <w:jc w:val="center"/>
                        <w:rPr>
                          <w:rFonts w:eastAsia="Arial" w:cs="Arial"/>
                          <w:bCs/>
                          <w:i/>
                          <w:color w:val="FF0000"/>
                          <w:spacing w:val="-1"/>
                          <w:sz w:val="21"/>
                          <w:szCs w:val="21"/>
                        </w:rPr>
                      </w:pPr>
                      <w:r>
                        <w:rPr>
                          <w:rFonts w:eastAsia="Arial" w:cs="Arial"/>
                          <w:bCs/>
                          <w:i/>
                          <w:color w:val="FF0000"/>
                          <w:spacing w:val="-1"/>
                          <w:sz w:val="21"/>
                          <w:szCs w:val="21"/>
                        </w:rPr>
                        <w:t>(Click into text box to start)</w:t>
                      </w:r>
                    </w:p>
                    <w:p w14:paraId="1A348A46" w14:textId="77777777" w:rsidR="009E749F" w:rsidRDefault="009E749F" w:rsidP="009E749F">
                      <w:pPr>
                        <w:rPr>
                          <w:sz w:val="21"/>
                          <w:szCs w:val="21"/>
                        </w:rPr>
                      </w:pPr>
                    </w:p>
                  </w:txbxContent>
                </v:textbox>
                <w10:wrap anchorx="margin"/>
              </v:shape>
            </w:pict>
          </mc:Fallback>
        </mc:AlternateContent>
      </w:r>
    </w:p>
    <w:p w14:paraId="350760C9" w14:textId="7DCD8A57" w:rsidR="009E749F" w:rsidRDefault="009E749F" w:rsidP="009E749F">
      <w:pPr>
        <w:rPr>
          <w:sz w:val="22"/>
          <w:szCs w:val="22"/>
        </w:rPr>
      </w:pPr>
    </w:p>
    <w:p w14:paraId="514135FF" w14:textId="55C9835F" w:rsidR="009E749F" w:rsidRDefault="009E749F" w:rsidP="009E749F">
      <w:pPr>
        <w:rPr>
          <w:sz w:val="22"/>
          <w:szCs w:val="22"/>
        </w:rPr>
      </w:pPr>
    </w:p>
    <w:p w14:paraId="2EC1C208" w14:textId="23483A5A" w:rsidR="009E749F" w:rsidRDefault="009E749F" w:rsidP="009E749F">
      <w:pPr>
        <w:rPr>
          <w:sz w:val="22"/>
          <w:szCs w:val="22"/>
        </w:rPr>
      </w:pPr>
    </w:p>
    <w:p w14:paraId="24F343E5" w14:textId="67649D75" w:rsidR="009E749F" w:rsidRDefault="009E749F" w:rsidP="009E749F">
      <w:pPr>
        <w:rPr>
          <w:sz w:val="22"/>
          <w:szCs w:val="22"/>
        </w:rPr>
      </w:pPr>
    </w:p>
    <w:p w14:paraId="19F99169" w14:textId="468D037E" w:rsidR="009E749F" w:rsidRDefault="009E749F" w:rsidP="009E749F">
      <w:pPr>
        <w:rPr>
          <w:sz w:val="22"/>
          <w:szCs w:val="22"/>
        </w:rPr>
      </w:pPr>
    </w:p>
    <w:p w14:paraId="2ACBDA2F" w14:textId="0337AB46" w:rsidR="009E749F" w:rsidRDefault="009E749F" w:rsidP="009E749F">
      <w:pPr>
        <w:rPr>
          <w:sz w:val="22"/>
          <w:szCs w:val="22"/>
        </w:rPr>
      </w:pPr>
    </w:p>
    <w:p w14:paraId="09B24E43" w14:textId="07813D89" w:rsidR="009E749F" w:rsidRDefault="009E749F" w:rsidP="009E749F">
      <w:pPr>
        <w:rPr>
          <w:sz w:val="22"/>
          <w:szCs w:val="22"/>
        </w:rPr>
      </w:pPr>
    </w:p>
    <w:p w14:paraId="042272EF" w14:textId="6D6DC8FC" w:rsidR="009E749F" w:rsidRDefault="009E749F" w:rsidP="009E749F">
      <w:pPr>
        <w:rPr>
          <w:sz w:val="22"/>
          <w:szCs w:val="22"/>
        </w:rPr>
      </w:pPr>
    </w:p>
    <w:p w14:paraId="27C457E5" w14:textId="34FCD78A" w:rsidR="009E749F" w:rsidRDefault="009E749F" w:rsidP="009E749F">
      <w:pPr>
        <w:rPr>
          <w:sz w:val="22"/>
          <w:szCs w:val="22"/>
        </w:rPr>
      </w:pPr>
    </w:p>
    <w:p w14:paraId="62E593C2" w14:textId="464A7EC2" w:rsidR="009E749F" w:rsidRDefault="009E749F" w:rsidP="009E749F">
      <w:pPr>
        <w:rPr>
          <w:sz w:val="22"/>
          <w:szCs w:val="22"/>
        </w:rPr>
      </w:pPr>
    </w:p>
    <w:p w14:paraId="32EDAFD7" w14:textId="3A63C1FA" w:rsidR="009E749F" w:rsidRDefault="009E749F" w:rsidP="009E749F">
      <w:pPr>
        <w:rPr>
          <w:sz w:val="22"/>
          <w:szCs w:val="22"/>
        </w:rPr>
      </w:pPr>
    </w:p>
    <w:p w14:paraId="20155BC1" w14:textId="118F40C3" w:rsidR="009E749F" w:rsidRDefault="009E749F" w:rsidP="009E749F">
      <w:pPr>
        <w:rPr>
          <w:sz w:val="22"/>
          <w:szCs w:val="22"/>
        </w:rPr>
      </w:pPr>
    </w:p>
    <w:p w14:paraId="3FB43143" w14:textId="13D2B0F1" w:rsidR="009E749F" w:rsidRDefault="009E749F" w:rsidP="009E749F">
      <w:pPr>
        <w:rPr>
          <w:sz w:val="22"/>
          <w:szCs w:val="22"/>
        </w:rPr>
      </w:pPr>
    </w:p>
    <w:p w14:paraId="14DAD543" w14:textId="1029A1CD" w:rsidR="009E749F" w:rsidRDefault="009E749F" w:rsidP="009E749F">
      <w:pPr>
        <w:rPr>
          <w:sz w:val="22"/>
          <w:szCs w:val="22"/>
        </w:rPr>
      </w:pPr>
    </w:p>
    <w:p w14:paraId="2830FF94" w14:textId="47D14C35" w:rsidR="009E749F" w:rsidRDefault="009E749F" w:rsidP="009E749F">
      <w:pPr>
        <w:rPr>
          <w:sz w:val="22"/>
          <w:szCs w:val="22"/>
        </w:rPr>
      </w:pPr>
    </w:p>
    <w:p w14:paraId="43655D34" w14:textId="0149DA81" w:rsidR="009E749F" w:rsidRDefault="009E749F" w:rsidP="009E749F">
      <w:pPr>
        <w:rPr>
          <w:sz w:val="22"/>
          <w:szCs w:val="22"/>
        </w:rPr>
      </w:pPr>
    </w:p>
    <w:p w14:paraId="09502AAF" w14:textId="79883F0E" w:rsidR="009E749F" w:rsidRDefault="009E749F" w:rsidP="009E749F">
      <w:pPr>
        <w:rPr>
          <w:sz w:val="22"/>
          <w:szCs w:val="22"/>
        </w:rPr>
      </w:pPr>
    </w:p>
    <w:p w14:paraId="7AE7EF66" w14:textId="452239C6" w:rsidR="009E749F" w:rsidRDefault="009E749F" w:rsidP="009E749F">
      <w:pPr>
        <w:rPr>
          <w:sz w:val="22"/>
          <w:szCs w:val="22"/>
        </w:rPr>
      </w:pPr>
    </w:p>
    <w:p w14:paraId="4D0F3500" w14:textId="05DDBBD5" w:rsidR="009E749F" w:rsidRDefault="009E749F" w:rsidP="009E749F">
      <w:pPr>
        <w:rPr>
          <w:sz w:val="22"/>
          <w:szCs w:val="22"/>
        </w:rPr>
      </w:pPr>
    </w:p>
    <w:p w14:paraId="267B93A0" w14:textId="4EF91534" w:rsidR="009E749F" w:rsidRDefault="009E749F" w:rsidP="009E749F">
      <w:pPr>
        <w:rPr>
          <w:sz w:val="22"/>
          <w:szCs w:val="22"/>
        </w:rPr>
      </w:pPr>
    </w:p>
    <w:p w14:paraId="44AF3B8A" w14:textId="0CE32433" w:rsidR="009E749F" w:rsidRDefault="009E749F" w:rsidP="009E749F">
      <w:pPr>
        <w:rPr>
          <w:sz w:val="22"/>
          <w:szCs w:val="22"/>
        </w:rPr>
      </w:pPr>
    </w:p>
    <w:p w14:paraId="00F05E12" w14:textId="32B3F93F" w:rsidR="009E749F" w:rsidRDefault="009E749F" w:rsidP="009E749F">
      <w:pPr>
        <w:rPr>
          <w:sz w:val="22"/>
          <w:szCs w:val="22"/>
        </w:rPr>
      </w:pPr>
    </w:p>
    <w:p w14:paraId="3D6DC2A6" w14:textId="75FE41CB" w:rsidR="009E749F" w:rsidRDefault="009E749F" w:rsidP="009E749F">
      <w:pPr>
        <w:rPr>
          <w:sz w:val="22"/>
          <w:szCs w:val="22"/>
        </w:rPr>
      </w:pPr>
    </w:p>
    <w:p w14:paraId="362EFD69" w14:textId="27393B03" w:rsidR="009E749F" w:rsidRDefault="009E749F" w:rsidP="009E749F">
      <w:pPr>
        <w:rPr>
          <w:sz w:val="22"/>
          <w:szCs w:val="22"/>
        </w:rPr>
      </w:pPr>
    </w:p>
    <w:p w14:paraId="5999B4A9" w14:textId="77777777" w:rsidR="009E749F" w:rsidRPr="009E749F" w:rsidRDefault="009E749F" w:rsidP="009E749F">
      <w:pPr>
        <w:rPr>
          <w:sz w:val="22"/>
          <w:szCs w:val="22"/>
        </w:rPr>
      </w:pPr>
    </w:p>
    <w:p w14:paraId="16D86EBF" w14:textId="0CCD26F2" w:rsidR="003F1CE1" w:rsidRPr="00274473" w:rsidRDefault="003F1CE1" w:rsidP="000409D5">
      <w:pPr>
        <w:rPr>
          <w:b/>
          <w:sz w:val="22"/>
          <w:szCs w:val="22"/>
        </w:rPr>
      </w:pPr>
      <w:r w:rsidRPr="00274473">
        <w:rPr>
          <w:b/>
          <w:sz w:val="22"/>
          <w:szCs w:val="22"/>
        </w:rPr>
        <w:lastRenderedPageBreak/>
        <w:t xml:space="preserve">CRITERION 4: </w:t>
      </w:r>
      <w:r w:rsidR="001D3F7F" w:rsidRPr="00274473">
        <w:rPr>
          <w:b/>
          <w:sz w:val="22"/>
          <w:szCs w:val="22"/>
        </w:rPr>
        <w:t>Outcomes for participants</w:t>
      </w:r>
      <w:r w:rsidRPr="00274473">
        <w:rPr>
          <w:b/>
          <w:sz w:val="22"/>
          <w:szCs w:val="22"/>
        </w:rPr>
        <w:t xml:space="preserve"> </w:t>
      </w:r>
      <w:r w:rsidRPr="00274473">
        <w:rPr>
          <w:i/>
          <w:sz w:val="22"/>
          <w:szCs w:val="22"/>
        </w:rPr>
        <w:t xml:space="preserve">(Limit: </w:t>
      </w:r>
      <w:r w:rsidR="001D3F7F" w:rsidRPr="00274473">
        <w:rPr>
          <w:i/>
          <w:sz w:val="22"/>
          <w:szCs w:val="22"/>
        </w:rPr>
        <w:t>8</w:t>
      </w:r>
      <w:r w:rsidRPr="00274473">
        <w:rPr>
          <w:i/>
          <w:sz w:val="22"/>
          <w:szCs w:val="22"/>
        </w:rPr>
        <w:t>00 words)</w:t>
      </w:r>
    </w:p>
    <w:p w14:paraId="56ADF77F" w14:textId="6ADFF3D5" w:rsidR="003F1CE1" w:rsidRPr="00274473" w:rsidRDefault="001D3F7F" w:rsidP="000409D5">
      <w:pPr>
        <w:rPr>
          <w:sz w:val="22"/>
          <w:szCs w:val="22"/>
        </w:rPr>
      </w:pPr>
      <w:r w:rsidRPr="00274473">
        <w:rPr>
          <w:sz w:val="22"/>
          <w:szCs w:val="22"/>
        </w:rPr>
        <w:t>How does the organisation measure and monitor the outcomes it achieves for participants? What are the outcomes your organisation achieves? You may wish to consider:</w:t>
      </w:r>
    </w:p>
    <w:p w14:paraId="7FA538F2" w14:textId="1C8DFDEF" w:rsidR="003F1CE1" w:rsidRPr="00274473" w:rsidRDefault="001D3F7F" w:rsidP="00B84012">
      <w:pPr>
        <w:pStyle w:val="ListParagraph"/>
        <w:rPr>
          <w:sz w:val="22"/>
          <w:szCs w:val="22"/>
        </w:rPr>
      </w:pPr>
      <w:r w:rsidRPr="00274473">
        <w:rPr>
          <w:sz w:val="22"/>
          <w:szCs w:val="22"/>
        </w:rPr>
        <w:t>how your organisation measures success (e.g. employment outcomes and completion data, industry recognition)</w:t>
      </w:r>
    </w:p>
    <w:p w14:paraId="5F5D9959" w14:textId="349D11BA" w:rsidR="001D3F7F" w:rsidRPr="00274473" w:rsidRDefault="001D3F7F" w:rsidP="00B84012">
      <w:pPr>
        <w:pStyle w:val="ListParagraph"/>
        <w:rPr>
          <w:sz w:val="22"/>
          <w:szCs w:val="22"/>
        </w:rPr>
      </w:pPr>
      <w:r w:rsidRPr="00274473">
        <w:rPr>
          <w:sz w:val="22"/>
          <w:szCs w:val="22"/>
        </w:rPr>
        <w:t>how your organisation collects and analyses data on participant outcomes and completion</w:t>
      </w:r>
    </w:p>
    <w:p w14:paraId="2F050D56" w14:textId="78261CD9" w:rsidR="001D3F7F" w:rsidRPr="00274473" w:rsidRDefault="001D3F7F" w:rsidP="00B84012">
      <w:pPr>
        <w:pStyle w:val="ListParagraph"/>
        <w:rPr>
          <w:sz w:val="22"/>
          <w:szCs w:val="22"/>
        </w:rPr>
      </w:pPr>
      <w:r w:rsidRPr="00274473">
        <w:rPr>
          <w:sz w:val="22"/>
          <w:szCs w:val="22"/>
        </w:rPr>
        <w:t>how your organisation encourages participants to access further VET</w:t>
      </w:r>
    </w:p>
    <w:p w14:paraId="439EC24F" w14:textId="5F41EB00" w:rsidR="001D3F7F" w:rsidRPr="00274473" w:rsidRDefault="001D3F7F" w:rsidP="00B84012">
      <w:pPr>
        <w:pStyle w:val="ListParagraph"/>
        <w:rPr>
          <w:sz w:val="22"/>
          <w:szCs w:val="22"/>
        </w:rPr>
      </w:pPr>
      <w:r w:rsidRPr="00274473">
        <w:rPr>
          <w:sz w:val="22"/>
          <w:szCs w:val="22"/>
        </w:rPr>
        <w:t>how your organisation identifies and attracts participants, industry and community partners</w:t>
      </w:r>
    </w:p>
    <w:p w14:paraId="6612649C" w14:textId="12888ABC" w:rsidR="003F1CE1" w:rsidRDefault="001D3F7F" w:rsidP="00B84012">
      <w:pPr>
        <w:pStyle w:val="ListParagraph"/>
        <w:rPr>
          <w:sz w:val="22"/>
          <w:szCs w:val="22"/>
        </w:rPr>
      </w:pPr>
      <w:proofErr w:type="gramStart"/>
      <w:r w:rsidRPr="00274473">
        <w:rPr>
          <w:sz w:val="22"/>
          <w:szCs w:val="22"/>
        </w:rPr>
        <w:t>providing</w:t>
      </w:r>
      <w:proofErr w:type="gramEnd"/>
      <w:r w:rsidRPr="00274473">
        <w:rPr>
          <w:sz w:val="22"/>
          <w:szCs w:val="22"/>
        </w:rPr>
        <w:t xml:space="preserve"> a summary/overview of your participant outcomes for at least the last two financial years</w:t>
      </w:r>
      <w:r w:rsidR="00E1490A" w:rsidRPr="00274473">
        <w:rPr>
          <w:sz w:val="22"/>
          <w:szCs w:val="22"/>
        </w:rPr>
        <w:t>.</w:t>
      </w:r>
    </w:p>
    <w:p w14:paraId="1B3F1C99" w14:textId="6536A86C" w:rsidR="009E749F" w:rsidRDefault="009E749F" w:rsidP="009E749F">
      <w:pPr>
        <w:rPr>
          <w:sz w:val="22"/>
          <w:szCs w:val="22"/>
        </w:rPr>
      </w:pPr>
      <w:r>
        <w:rPr>
          <w:rFonts w:ascii="Times New Roman" w:hAnsi="Times New Roman"/>
          <w:noProof/>
          <w:lang w:val="en-AU" w:eastAsia="zh-TW"/>
        </w:rPr>
        <mc:AlternateContent>
          <mc:Choice Requires="wps">
            <w:drawing>
              <wp:anchor distT="0" distB="0" distL="114300" distR="114300" simplePos="0" relativeHeight="251667456" behindDoc="0" locked="0" layoutInCell="1" allowOverlap="1" wp14:anchorId="1F2CF04C" wp14:editId="55925DE0">
                <wp:simplePos x="0" y="0"/>
                <wp:positionH relativeFrom="margin">
                  <wp:align>right</wp:align>
                </wp:positionH>
                <wp:positionV relativeFrom="paragraph">
                  <wp:posOffset>239395</wp:posOffset>
                </wp:positionV>
                <wp:extent cx="6448425" cy="677227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6772275"/>
                        </a:xfrm>
                        <a:prstGeom prst="rect">
                          <a:avLst/>
                        </a:prstGeom>
                        <a:solidFill>
                          <a:srgbClr val="FFFFFF"/>
                        </a:solidFill>
                        <a:ln w="9525">
                          <a:solidFill>
                            <a:srgbClr val="000000"/>
                          </a:solidFill>
                          <a:miter lim="800000"/>
                          <a:headEnd/>
                          <a:tailEnd/>
                        </a:ln>
                      </wps:spPr>
                      <wps:txbx>
                        <w:txbxContent>
                          <w:p w14:paraId="10D7B124" w14:textId="77777777" w:rsidR="009E749F" w:rsidRDefault="009E749F" w:rsidP="009E749F">
                            <w:pPr>
                              <w:jc w:val="center"/>
                              <w:rPr>
                                <w:rFonts w:eastAsia="Arial" w:cs="Arial"/>
                                <w:bCs/>
                                <w:i/>
                                <w:color w:val="FF0000"/>
                                <w:spacing w:val="-1"/>
                                <w:sz w:val="21"/>
                                <w:szCs w:val="21"/>
                              </w:rPr>
                            </w:pPr>
                            <w:r>
                              <w:rPr>
                                <w:rFonts w:eastAsia="Arial" w:cs="Arial"/>
                                <w:bCs/>
                                <w:i/>
                                <w:color w:val="FF0000"/>
                                <w:spacing w:val="-1"/>
                                <w:sz w:val="21"/>
                                <w:szCs w:val="21"/>
                              </w:rPr>
                              <w:t>Insert your response here</w:t>
                            </w:r>
                          </w:p>
                          <w:p w14:paraId="3DB368DA" w14:textId="77777777" w:rsidR="009E749F" w:rsidRDefault="009E749F" w:rsidP="009E749F">
                            <w:pPr>
                              <w:jc w:val="center"/>
                              <w:rPr>
                                <w:rFonts w:eastAsia="Arial" w:cs="Arial"/>
                                <w:bCs/>
                                <w:i/>
                                <w:color w:val="FF0000"/>
                                <w:spacing w:val="-1"/>
                                <w:sz w:val="21"/>
                                <w:szCs w:val="21"/>
                              </w:rPr>
                            </w:pPr>
                            <w:r>
                              <w:rPr>
                                <w:rFonts w:eastAsia="Arial" w:cs="Arial"/>
                                <w:bCs/>
                                <w:i/>
                                <w:color w:val="FF0000"/>
                                <w:spacing w:val="-1"/>
                                <w:sz w:val="21"/>
                                <w:szCs w:val="21"/>
                              </w:rPr>
                              <w:t>(Click into text box to start)</w:t>
                            </w:r>
                          </w:p>
                          <w:p w14:paraId="26CA4492" w14:textId="77777777" w:rsidR="009E749F" w:rsidRDefault="009E749F" w:rsidP="009E749F">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CF04C" id="Text Box 7" o:spid="_x0000_s1030" type="#_x0000_t202" style="position:absolute;margin-left:456.55pt;margin-top:18.85pt;width:507.75pt;height:533.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">
                <v:textbox>
                  <w:txbxContent>
                    <w:p w14:paraId="10D7B124" w14:textId="77777777" w:rsidR="009E749F" w:rsidRDefault="009E749F" w:rsidP="009E749F">
                      <w:pPr>
                        <w:jc w:val="center"/>
                        <w:rPr>
                          <w:rFonts w:eastAsia="Arial" w:cs="Arial"/>
                          <w:bCs/>
                          <w:i/>
                          <w:color w:val="FF0000"/>
                          <w:spacing w:val="-1"/>
                          <w:sz w:val="21"/>
                          <w:szCs w:val="21"/>
                        </w:rPr>
                      </w:pPr>
                      <w:r>
                        <w:rPr>
                          <w:rFonts w:eastAsia="Arial" w:cs="Arial"/>
                          <w:bCs/>
                          <w:i/>
                          <w:color w:val="FF0000"/>
                          <w:spacing w:val="-1"/>
                          <w:sz w:val="21"/>
                          <w:szCs w:val="21"/>
                        </w:rPr>
                        <w:t>Insert your response here</w:t>
                      </w:r>
                    </w:p>
                    <w:p w14:paraId="3DB368DA" w14:textId="77777777" w:rsidR="009E749F" w:rsidRDefault="009E749F" w:rsidP="009E749F">
                      <w:pPr>
                        <w:jc w:val="center"/>
                        <w:rPr>
                          <w:rFonts w:eastAsia="Arial" w:cs="Arial"/>
                          <w:bCs/>
                          <w:i/>
                          <w:color w:val="FF0000"/>
                          <w:spacing w:val="-1"/>
                          <w:sz w:val="21"/>
                          <w:szCs w:val="21"/>
                        </w:rPr>
                      </w:pPr>
                      <w:r>
                        <w:rPr>
                          <w:rFonts w:eastAsia="Arial" w:cs="Arial"/>
                          <w:bCs/>
                          <w:i/>
                          <w:color w:val="FF0000"/>
                          <w:spacing w:val="-1"/>
                          <w:sz w:val="21"/>
                          <w:szCs w:val="21"/>
                        </w:rPr>
                        <w:t>(Click into text box to start)</w:t>
                      </w:r>
                    </w:p>
                    <w:p w14:paraId="26CA4492" w14:textId="77777777" w:rsidR="009E749F" w:rsidRDefault="009E749F" w:rsidP="009E749F">
                      <w:pPr>
                        <w:rPr>
                          <w:sz w:val="21"/>
                          <w:szCs w:val="21"/>
                        </w:rPr>
                      </w:pPr>
                    </w:p>
                  </w:txbxContent>
                </v:textbox>
                <w10:wrap anchorx="margin"/>
              </v:shape>
            </w:pict>
          </mc:Fallback>
        </mc:AlternateContent>
      </w:r>
    </w:p>
    <w:p w14:paraId="055C7530" w14:textId="2234F8B9" w:rsidR="009E749F" w:rsidRDefault="009E749F" w:rsidP="009E749F">
      <w:pPr>
        <w:rPr>
          <w:sz w:val="22"/>
          <w:szCs w:val="22"/>
        </w:rPr>
      </w:pPr>
    </w:p>
    <w:p w14:paraId="441771B5" w14:textId="08442215" w:rsidR="009E749F" w:rsidRDefault="009E749F" w:rsidP="009E749F">
      <w:pPr>
        <w:rPr>
          <w:sz w:val="22"/>
          <w:szCs w:val="22"/>
        </w:rPr>
      </w:pPr>
    </w:p>
    <w:p w14:paraId="38DC34E7" w14:textId="5D9AF596" w:rsidR="009E749F" w:rsidRDefault="009E749F" w:rsidP="009E749F">
      <w:pPr>
        <w:rPr>
          <w:sz w:val="22"/>
          <w:szCs w:val="22"/>
        </w:rPr>
      </w:pPr>
    </w:p>
    <w:p w14:paraId="1CCC570F" w14:textId="7AD7E7AB" w:rsidR="009E749F" w:rsidRDefault="009E749F" w:rsidP="009E749F">
      <w:pPr>
        <w:rPr>
          <w:sz w:val="22"/>
          <w:szCs w:val="22"/>
        </w:rPr>
      </w:pPr>
    </w:p>
    <w:p w14:paraId="47DF7BBD" w14:textId="247673DF" w:rsidR="009E749F" w:rsidRDefault="009E749F" w:rsidP="009E749F">
      <w:pPr>
        <w:rPr>
          <w:sz w:val="22"/>
          <w:szCs w:val="22"/>
        </w:rPr>
      </w:pPr>
    </w:p>
    <w:p w14:paraId="6F47F3A5" w14:textId="2F5A5BDF" w:rsidR="009E749F" w:rsidRDefault="009E749F" w:rsidP="009E749F">
      <w:pPr>
        <w:rPr>
          <w:sz w:val="22"/>
          <w:szCs w:val="22"/>
        </w:rPr>
      </w:pPr>
    </w:p>
    <w:p w14:paraId="38833AC0" w14:textId="4E7CE252" w:rsidR="009E749F" w:rsidRDefault="009E749F" w:rsidP="009E749F">
      <w:pPr>
        <w:rPr>
          <w:sz w:val="22"/>
          <w:szCs w:val="22"/>
        </w:rPr>
      </w:pPr>
    </w:p>
    <w:p w14:paraId="2803481F" w14:textId="789B4FF1" w:rsidR="009E749F" w:rsidRDefault="009E749F" w:rsidP="009E749F">
      <w:pPr>
        <w:rPr>
          <w:sz w:val="22"/>
          <w:szCs w:val="22"/>
        </w:rPr>
      </w:pPr>
    </w:p>
    <w:p w14:paraId="7956B972" w14:textId="044A6A74" w:rsidR="009E749F" w:rsidRDefault="009E749F" w:rsidP="009E749F">
      <w:pPr>
        <w:rPr>
          <w:sz w:val="22"/>
          <w:szCs w:val="22"/>
        </w:rPr>
      </w:pPr>
    </w:p>
    <w:p w14:paraId="35E28842" w14:textId="63F4DE9E" w:rsidR="009E749F" w:rsidRDefault="009E749F" w:rsidP="009E749F">
      <w:pPr>
        <w:rPr>
          <w:sz w:val="22"/>
          <w:szCs w:val="22"/>
        </w:rPr>
      </w:pPr>
    </w:p>
    <w:p w14:paraId="440D4537" w14:textId="0330350A" w:rsidR="009E749F" w:rsidRDefault="009E749F" w:rsidP="009E749F">
      <w:pPr>
        <w:rPr>
          <w:sz w:val="22"/>
          <w:szCs w:val="22"/>
        </w:rPr>
      </w:pPr>
    </w:p>
    <w:p w14:paraId="6B6F7AC6" w14:textId="448ACB02" w:rsidR="009E749F" w:rsidRDefault="009E749F" w:rsidP="009E749F">
      <w:pPr>
        <w:rPr>
          <w:sz w:val="22"/>
          <w:szCs w:val="22"/>
        </w:rPr>
      </w:pPr>
    </w:p>
    <w:p w14:paraId="1B9AD96E" w14:textId="61711652" w:rsidR="009E749F" w:rsidRDefault="009E749F" w:rsidP="009E749F">
      <w:pPr>
        <w:rPr>
          <w:sz w:val="22"/>
          <w:szCs w:val="22"/>
        </w:rPr>
      </w:pPr>
    </w:p>
    <w:p w14:paraId="4A7232A3" w14:textId="360A0D53" w:rsidR="009E749F" w:rsidRDefault="009E749F" w:rsidP="009E749F">
      <w:pPr>
        <w:rPr>
          <w:sz w:val="22"/>
          <w:szCs w:val="22"/>
        </w:rPr>
      </w:pPr>
    </w:p>
    <w:p w14:paraId="3AADE6D2" w14:textId="2FCF5F4B" w:rsidR="009E749F" w:rsidRDefault="009E749F" w:rsidP="009E749F">
      <w:pPr>
        <w:rPr>
          <w:sz w:val="22"/>
          <w:szCs w:val="22"/>
        </w:rPr>
      </w:pPr>
    </w:p>
    <w:p w14:paraId="41878F72" w14:textId="40178F0D" w:rsidR="009E749F" w:rsidRDefault="009E749F" w:rsidP="009E749F">
      <w:pPr>
        <w:rPr>
          <w:sz w:val="22"/>
          <w:szCs w:val="22"/>
        </w:rPr>
      </w:pPr>
    </w:p>
    <w:p w14:paraId="62D7C913" w14:textId="28D8E477" w:rsidR="009E749F" w:rsidRDefault="009E749F" w:rsidP="009E749F">
      <w:pPr>
        <w:rPr>
          <w:sz w:val="22"/>
          <w:szCs w:val="22"/>
        </w:rPr>
      </w:pPr>
    </w:p>
    <w:p w14:paraId="23C1689F" w14:textId="254325D8" w:rsidR="009E749F" w:rsidRDefault="009E749F" w:rsidP="009E749F">
      <w:pPr>
        <w:rPr>
          <w:sz w:val="22"/>
          <w:szCs w:val="22"/>
        </w:rPr>
      </w:pPr>
    </w:p>
    <w:p w14:paraId="1C0F93BB" w14:textId="2FA9DF55" w:rsidR="009E749F" w:rsidRDefault="009E749F" w:rsidP="009E749F">
      <w:pPr>
        <w:rPr>
          <w:sz w:val="22"/>
          <w:szCs w:val="22"/>
        </w:rPr>
      </w:pPr>
    </w:p>
    <w:p w14:paraId="22E99779" w14:textId="6EEA0DC7" w:rsidR="009E749F" w:rsidRDefault="009E749F" w:rsidP="009E749F">
      <w:pPr>
        <w:rPr>
          <w:sz w:val="22"/>
          <w:szCs w:val="22"/>
        </w:rPr>
      </w:pPr>
    </w:p>
    <w:p w14:paraId="241F80B5" w14:textId="2248891D" w:rsidR="009E749F" w:rsidRDefault="009E749F" w:rsidP="009E749F">
      <w:pPr>
        <w:rPr>
          <w:sz w:val="22"/>
          <w:szCs w:val="22"/>
        </w:rPr>
      </w:pPr>
    </w:p>
    <w:p w14:paraId="53C0F533" w14:textId="38A8811E" w:rsidR="009E749F" w:rsidRDefault="009E749F" w:rsidP="009E749F">
      <w:pPr>
        <w:rPr>
          <w:sz w:val="22"/>
          <w:szCs w:val="22"/>
        </w:rPr>
      </w:pPr>
    </w:p>
    <w:p w14:paraId="336E3FDB" w14:textId="595BBF39" w:rsidR="009E749F" w:rsidRDefault="009E749F" w:rsidP="009E749F">
      <w:pPr>
        <w:rPr>
          <w:sz w:val="22"/>
          <w:szCs w:val="22"/>
        </w:rPr>
      </w:pPr>
    </w:p>
    <w:p w14:paraId="2FC3D69C" w14:textId="5F34384D" w:rsidR="009E749F" w:rsidRDefault="009E749F" w:rsidP="009E749F">
      <w:pPr>
        <w:rPr>
          <w:sz w:val="22"/>
          <w:szCs w:val="22"/>
        </w:rPr>
      </w:pPr>
    </w:p>
    <w:p w14:paraId="7160BE95" w14:textId="31A7837F" w:rsidR="009E749F" w:rsidRDefault="009E749F" w:rsidP="009E749F">
      <w:pPr>
        <w:rPr>
          <w:sz w:val="22"/>
          <w:szCs w:val="22"/>
        </w:rPr>
      </w:pPr>
    </w:p>
    <w:p w14:paraId="026C59F6" w14:textId="35B9C55F" w:rsidR="009E749F" w:rsidRDefault="009E749F" w:rsidP="009E749F">
      <w:pPr>
        <w:rPr>
          <w:sz w:val="22"/>
          <w:szCs w:val="22"/>
        </w:rPr>
      </w:pPr>
    </w:p>
    <w:p w14:paraId="32D59286" w14:textId="0417EEBF" w:rsidR="009E749F" w:rsidRDefault="009E749F" w:rsidP="009E749F">
      <w:pPr>
        <w:rPr>
          <w:sz w:val="22"/>
          <w:szCs w:val="22"/>
        </w:rPr>
      </w:pPr>
    </w:p>
    <w:p w14:paraId="252ECFE8" w14:textId="1F85912E" w:rsidR="009E749F" w:rsidRDefault="009E749F" w:rsidP="009E749F">
      <w:pPr>
        <w:rPr>
          <w:sz w:val="22"/>
          <w:szCs w:val="22"/>
        </w:rPr>
      </w:pPr>
    </w:p>
    <w:p w14:paraId="621F49AE" w14:textId="053E13A3" w:rsidR="009E749F" w:rsidRDefault="009E749F" w:rsidP="009E749F">
      <w:pPr>
        <w:rPr>
          <w:sz w:val="22"/>
          <w:szCs w:val="22"/>
        </w:rPr>
      </w:pPr>
    </w:p>
    <w:p w14:paraId="391596A8" w14:textId="6A08BD73" w:rsidR="001D3F7F" w:rsidRPr="00274473" w:rsidRDefault="001D3F7F" w:rsidP="000409D5">
      <w:pPr>
        <w:rPr>
          <w:b/>
          <w:sz w:val="22"/>
          <w:szCs w:val="22"/>
        </w:rPr>
      </w:pPr>
      <w:r w:rsidRPr="00274473">
        <w:rPr>
          <w:b/>
          <w:sz w:val="22"/>
          <w:szCs w:val="22"/>
        </w:rPr>
        <w:lastRenderedPageBreak/>
        <w:t xml:space="preserve">CRITERION 5: Partnerships and links </w:t>
      </w:r>
      <w:r w:rsidRPr="00274473">
        <w:rPr>
          <w:i/>
          <w:sz w:val="22"/>
          <w:szCs w:val="22"/>
        </w:rPr>
        <w:t>(Limit: 800 words)</w:t>
      </w:r>
    </w:p>
    <w:p w14:paraId="2FB91288" w14:textId="5A23643D" w:rsidR="001D3F7F" w:rsidRPr="00274473" w:rsidRDefault="001D3F7F" w:rsidP="000409D5">
      <w:pPr>
        <w:rPr>
          <w:sz w:val="22"/>
          <w:szCs w:val="22"/>
        </w:rPr>
      </w:pPr>
      <w:r w:rsidRPr="00274473">
        <w:rPr>
          <w:sz w:val="22"/>
          <w:szCs w:val="22"/>
        </w:rPr>
        <w:t>How does the organisation establish genuine partnerships to achieve employment outcomes for participants? You may wish to consider:</w:t>
      </w:r>
    </w:p>
    <w:p w14:paraId="0CE20FF4" w14:textId="00C6DD3F" w:rsidR="001D3F7F" w:rsidRPr="00274473" w:rsidRDefault="001D3F7F" w:rsidP="00B84012">
      <w:pPr>
        <w:pStyle w:val="ListParagraph"/>
        <w:rPr>
          <w:sz w:val="22"/>
          <w:szCs w:val="22"/>
        </w:rPr>
      </w:pPr>
      <w:r w:rsidRPr="00274473">
        <w:rPr>
          <w:sz w:val="22"/>
          <w:szCs w:val="22"/>
        </w:rPr>
        <w:t xml:space="preserve">strategies your </w:t>
      </w:r>
      <w:proofErr w:type="spellStart"/>
      <w:r w:rsidRPr="00274473">
        <w:rPr>
          <w:sz w:val="22"/>
          <w:szCs w:val="22"/>
        </w:rPr>
        <w:t>organisation</w:t>
      </w:r>
      <w:proofErr w:type="spellEnd"/>
      <w:r w:rsidRPr="00274473">
        <w:rPr>
          <w:sz w:val="22"/>
          <w:szCs w:val="22"/>
        </w:rPr>
        <w:t xml:space="preserve"> </w:t>
      </w:r>
      <w:proofErr w:type="spellStart"/>
      <w:r w:rsidRPr="00274473">
        <w:rPr>
          <w:sz w:val="22"/>
          <w:szCs w:val="22"/>
        </w:rPr>
        <w:t>utilises</w:t>
      </w:r>
      <w:proofErr w:type="spellEnd"/>
      <w:r w:rsidRPr="00274473">
        <w:rPr>
          <w:sz w:val="22"/>
          <w:szCs w:val="22"/>
        </w:rPr>
        <w:t xml:space="preserve"> to identify local community issues (e.g. social, economic, industrial and environmental issues) and how they are incorporated into service delivery and industry and employer engagement</w:t>
      </w:r>
    </w:p>
    <w:p w14:paraId="5AC6271B" w14:textId="340A1796" w:rsidR="001D3F7F" w:rsidRPr="00274473" w:rsidRDefault="001D3F7F" w:rsidP="00B84012">
      <w:pPr>
        <w:pStyle w:val="ListParagraph"/>
        <w:rPr>
          <w:sz w:val="22"/>
          <w:szCs w:val="22"/>
        </w:rPr>
      </w:pPr>
      <w:r w:rsidRPr="00274473">
        <w:rPr>
          <w:sz w:val="22"/>
          <w:szCs w:val="22"/>
        </w:rPr>
        <w:t xml:space="preserve">if your organisation partners with RTOs to provide training and assessment services to participants, how your organisation selects an RTO to provide these services (e.g. delivery strategies which accommodate disadvantaged leaners, </w:t>
      </w:r>
      <w:proofErr w:type="spellStart"/>
      <w:r w:rsidRPr="00274473">
        <w:rPr>
          <w:sz w:val="22"/>
          <w:szCs w:val="22"/>
        </w:rPr>
        <w:t>customised</w:t>
      </w:r>
      <w:proofErr w:type="spellEnd"/>
      <w:r w:rsidRPr="00274473">
        <w:rPr>
          <w:sz w:val="22"/>
          <w:szCs w:val="22"/>
        </w:rPr>
        <w:t xml:space="preserve"> training plans, mode of delivery, learning support matched to participants)</w:t>
      </w:r>
    </w:p>
    <w:p w14:paraId="67F3257F" w14:textId="01FD81EB" w:rsidR="001D3F7F" w:rsidRPr="00274473" w:rsidRDefault="001D3F7F" w:rsidP="00B84012">
      <w:pPr>
        <w:pStyle w:val="ListParagraph"/>
        <w:rPr>
          <w:sz w:val="22"/>
          <w:szCs w:val="22"/>
        </w:rPr>
      </w:pPr>
      <w:r w:rsidRPr="00274473">
        <w:rPr>
          <w:sz w:val="22"/>
          <w:szCs w:val="22"/>
        </w:rPr>
        <w:t>how your organisation establishes and monitors positive relationships with individuals, enterprises, industries and community groups</w:t>
      </w:r>
    </w:p>
    <w:p w14:paraId="55B2C798" w14:textId="1FAB016D" w:rsidR="001D3F7F" w:rsidRDefault="00232858" w:rsidP="00B84012">
      <w:pPr>
        <w:pStyle w:val="ListParagraph"/>
        <w:rPr>
          <w:sz w:val="22"/>
          <w:szCs w:val="22"/>
        </w:rPr>
      </w:pPr>
      <w:r>
        <w:rPr>
          <w:rFonts w:ascii="Times New Roman" w:hAnsi="Times New Roman"/>
          <w:noProof/>
          <w:lang w:val="en-AU" w:eastAsia="zh-TW"/>
        </w:rPr>
        <mc:AlternateContent>
          <mc:Choice Requires="wps">
            <w:drawing>
              <wp:anchor distT="0" distB="0" distL="114300" distR="114300" simplePos="0" relativeHeight="251669504" behindDoc="0" locked="0" layoutInCell="1" allowOverlap="1" wp14:anchorId="0E868C8D" wp14:editId="129EE204">
                <wp:simplePos x="0" y="0"/>
                <wp:positionH relativeFrom="margin">
                  <wp:align>right</wp:align>
                </wp:positionH>
                <wp:positionV relativeFrom="paragraph">
                  <wp:posOffset>401955</wp:posOffset>
                </wp:positionV>
                <wp:extent cx="6448425" cy="6229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6229350"/>
                        </a:xfrm>
                        <a:prstGeom prst="rect">
                          <a:avLst/>
                        </a:prstGeom>
                        <a:solidFill>
                          <a:srgbClr val="FFFFFF"/>
                        </a:solidFill>
                        <a:ln w="9525">
                          <a:solidFill>
                            <a:srgbClr val="000000"/>
                          </a:solidFill>
                          <a:miter lim="800000"/>
                          <a:headEnd/>
                          <a:tailEnd/>
                        </a:ln>
                      </wps:spPr>
                      <wps:txbx>
                        <w:txbxContent>
                          <w:p w14:paraId="0037D924" w14:textId="77777777" w:rsidR="009E749F" w:rsidRDefault="009E749F" w:rsidP="009E749F">
                            <w:pPr>
                              <w:jc w:val="center"/>
                              <w:rPr>
                                <w:rFonts w:eastAsia="Arial" w:cs="Arial"/>
                                <w:bCs/>
                                <w:i/>
                                <w:color w:val="FF0000"/>
                                <w:spacing w:val="-1"/>
                                <w:sz w:val="21"/>
                                <w:szCs w:val="21"/>
                              </w:rPr>
                            </w:pPr>
                            <w:r>
                              <w:rPr>
                                <w:rFonts w:eastAsia="Arial" w:cs="Arial"/>
                                <w:bCs/>
                                <w:i/>
                                <w:color w:val="FF0000"/>
                                <w:spacing w:val="-1"/>
                                <w:sz w:val="21"/>
                                <w:szCs w:val="21"/>
                              </w:rPr>
                              <w:t>Insert your response here</w:t>
                            </w:r>
                          </w:p>
                          <w:p w14:paraId="7991F378" w14:textId="77777777" w:rsidR="009E749F" w:rsidRDefault="009E749F" w:rsidP="009E749F">
                            <w:pPr>
                              <w:jc w:val="center"/>
                              <w:rPr>
                                <w:rFonts w:eastAsia="Arial" w:cs="Arial"/>
                                <w:bCs/>
                                <w:i/>
                                <w:color w:val="FF0000"/>
                                <w:spacing w:val="-1"/>
                                <w:sz w:val="21"/>
                                <w:szCs w:val="21"/>
                              </w:rPr>
                            </w:pPr>
                            <w:r>
                              <w:rPr>
                                <w:rFonts w:eastAsia="Arial" w:cs="Arial"/>
                                <w:bCs/>
                                <w:i/>
                                <w:color w:val="FF0000"/>
                                <w:spacing w:val="-1"/>
                                <w:sz w:val="21"/>
                                <w:szCs w:val="21"/>
                              </w:rPr>
                              <w:t>(Click into text box to start)</w:t>
                            </w:r>
                          </w:p>
                          <w:p w14:paraId="6F36480A" w14:textId="77777777" w:rsidR="009E749F" w:rsidRDefault="009E749F" w:rsidP="009E749F">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68C8D" id="Text Box 8" o:spid="_x0000_s1031" type="#_x0000_t202" style="position:absolute;left:0;text-align:left;margin-left:456.55pt;margin-top:31.65pt;width:507.75pt;height:490.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">
                <v:textbox>
                  <w:txbxContent>
                    <w:p w14:paraId="0037D924" w14:textId="77777777" w:rsidR="009E749F" w:rsidRDefault="009E749F" w:rsidP="009E749F">
                      <w:pPr>
                        <w:jc w:val="center"/>
                        <w:rPr>
                          <w:rFonts w:eastAsia="Arial" w:cs="Arial"/>
                          <w:bCs/>
                          <w:i/>
                          <w:color w:val="FF0000"/>
                          <w:spacing w:val="-1"/>
                          <w:sz w:val="21"/>
                          <w:szCs w:val="21"/>
                        </w:rPr>
                      </w:pPr>
                      <w:r>
                        <w:rPr>
                          <w:rFonts w:eastAsia="Arial" w:cs="Arial"/>
                          <w:bCs/>
                          <w:i/>
                          <w:color w:val="FF0000"/>
                          <w:spacing w:val="-1"/>
                          <w:sz w:val="21"/>
                          <w:szCs w:val="21"/>
                        </w:rPr>
                        <w:t>Insert your response here</w:t>
                      </w:r>
                    </w:p>
                    <w:p w14:paraId="7991F378" w14:textId="77777777" w:rsidR="009E749F" w:rsidRDefault="009E749F" w:rsidP="009E749F">
                      <w:pPr>
                        <w:jc w:val="center"/>
                        <w:rPr>
                          <w:rFonts w:eastAsia="Arial" w:cs="Arial"/>
                          <w:bCs/>
                          <w:i/>
                          <w:color w:val="FF0000"/>
                          <w:spacing w:val="-1"/>
                          <w:sz w:val="21"/>
                          <w:szCs w:val="21"/>
                        </w:rPr>
                      </w:pPr>
                      <w:r>
                        <w:rPr>
                          <w:rFonts w:eastAsia="Arial" w:cs="Arial"/>
                          <w:bCs/>
                          <w:i/>
                          <w:color w:val="FF0000"/>
                          <w:spacing w:val="-1"/>
                          <w:sz w:val="21"/>
                          <w:szCs w:val="21"/>
                        </w:rPr>
                        <w:t>(Click into text box to start)</w:t>
                      </w:r>
                    </w:p>
                    <w:p w14:paraId="6F36480A" w14:textId="77777777" w:rsidR="009E749F" w:rsidRDefault="009E749F" w:rsidP="009E749F">
                      <w:pPr>
                        <w:rPr>
                          <w:sz w:val="21"/>
                          <w:szCs w:val="21"/>
                        </w:rPr>
                      </w:pPr>
                    </w:p>
                  </w:txbxContent>
                </v:textbox>
                <w10:wrap anchorx="margin"/>
              </v:shape>
            </w:pict>
          </mc:Fallback>
        </mc:AlternateContent>
      </w:r>
      <w:proofErr w:type="gramStart"/>
      <w:r w:rsidR="001D3F7F" w:rsidRPr="00274473">
        <w:rPr>
          <w:sz w:val="22"/>
          <w:szCs w:val="22"/>
        </w:rPr>
        <w:t>how</w:t>
      </w:r>
      <w:proofErr w:type="gramEnd"/>
      <w:r w:rsidR="001D3F7F" w:rsidRPr="00274473">
        <w:rPr>
          <w:sz w:val="22"/>
          <w:szCs w:val="22"/>
        </w:rPr>
        <w:t xml:space="preserve"> your </w:t>
      </w:r>
      <w:proofErr w:type="spellStart"/>
      <w:r w:rsidR="001D3F7F" w:rsidRPr="00274473">
        <w:rPr>
          <w:sz w:val="22"/>
          <w:szCs w:val="22"/>
        </w:rPr>
        <w:t>organisation</w:t>
      </w:r>
      <w:proofErr w:type="spellEnd"/>
      <w:r w:rsidR="001D3F7F" w:rsidRPr="00274473">
        <w:rPr>
          <w:sz w:val="22"/>
          <w:szCs w:val="22"/>
        </w:rPr>
        <w:t xml:space="preserve"> builds new, innovative and effective partnerships in the local or wider community.</w:t>
      </w:r>
    </w:p>
    <w:p w14:paraId="5B35A5C7" w14:textId="71A3456B" w:rsidR="009E749F" w:rsidRDefault="009E749F" w:rsidP="009E749F">
      <w:pPr>
        <w:rPr>
          <w:sz w:val="22"/>
          <w:szCs w:val="22"/>
        </w:rPr>
      </w:pPr>
    </w:p>
    <w:p w14:paraId="5F8F380D" w14:textId="68F0D770" w:rsidR="009E749F" w:rsidRDefault="009E749F" w:rsidP="009E749F">
      <w:pPr>
        <w:rPr>
          <w:sz w:val="22"/>
          <w:szCs w:val="22"/>
        </w:rPr>
      </w:pPr>
    </w:p>
    <w:p w14:paraId="20E3CF1F" w14:textId="2B8B90A8" w:rsidR="009E749F" w:rsidRDefault="009E749F" w:rsidP="009E749F">
      <w:pPr>
        <w:rPr>
          <w:sz w:val="22"/>
          <w:szCs w:val="22"/>
        </w:rPr>
      </w:pPr>
    </w:p>
    <w:p w14:paraId="24394989" w14:textId="050E5E01" w:rsidR="009E749F" w:rsidRDefault="009E749F" w:rsidP="009E749F">
      <w:pPr>
        <w:rPr>
          <w:sz w:val="22"/>
          <w:szCs w:val="22"/>
        </w:rPr>
      </w:pPr>
    </w:p>
    <w:p w14:paraId="1338EC96" w14:textId="60806799" w:rsidR="009E749F" w:rsidRDefault="009E749F" w:rsidP="009E749F">
      <w:pPr>
        <w:rPr>
          <w:sz w:val="22"/>
          <w:szCs w:val="22"/>
        </w:rPr>
      </w:pPr>
    </w:p>
    <w:p w14:paraId="39133CE9" w14:textId="5921991E" w:rsidR="009E749F" w:rsidRDefault="009E749F" w:rsidP="009E749F">
      <w:pPr>
        <w:rPr>
          <w:sz w:val="22"/>
          <w:szCs w:val="22"/>
        </w:rPr>
      </w:pPr>
    </w:p>
    <w:p w14:paraId="78FBFF44" w14:textId="05FB20B6" w:rsidR="009E749F" w:rsidRDefault="009E749F" w:rsidP="009E749F">
      <w:pPr>
        <w:rPr>
          <w:sz w:val="22"/>
          <w:szCs w:val="22"/>
        </w:rPr>
      </w:pPr>
    </w:p>
    <w:p w14:paraId="0E228CA3" w14:textId="165B8174" w:rsidR="009E749F" w:rsidRDefault="009E749F" w:rsidP="009E749F">
      <w:pPr>
        <w:rPr>
          <w:sz w:val="22"/>
          <w:szCs w:val="22"/>
        </w:rPr>
      </w:pPr>
    </w:p>
    <w:p w14:paraId="4F820F2A" w14:textId="29C7B0FE" w:rsidR="009E749F" w:rsidRDefault="009E749F" w:rsidP="009E749F">
      <w:pPr>
        <w:rPr>
          <w:sz w:val="22"/>
          <w:szCs w:val="22"/>
        </w:rPr>
      </w:pPr>
    </w:p>
    <w:p w14:paraId="6CDDBA7E" w14:textId="711AE4CE" w:rsidR="009E749F" w:rsidRDefault="009E749F" w:rsidP="009E749F">
      <w:pPr>
        <w:rPr>
          <w:sz w:val="22"/>
          <w:szCs w:val="22"/>
        </w:rPr>
      </w:pPr>
    </w:p>
    <w:p w14:paraId="2FC8B9EF" w14:textId="366E91E9" w:rsidR="009E749F" w:rsidRDefault="009E749F" w:rsidP="009E749F">
      <w:pPr>
        <w:rPr>
          <w:sz w:val="22"/>
          <w:szCs w:val="22"/>
        </w:rPr>
      </w:pPr>
    </w:p>
    <w:p w14:paraId="4AE05DC7" w14:textId="1F12353A" w:rsidR="009E749F" w:rsidRDefault="009E749F" w:rsidP="009E749F">
      <w:pPr>
        <w:rPr>
          <w:sz w:val="22"/>
          <w:szCs w:val="22"/>
        </w:rPr>
      </w:pPr>
    </w:p>
    <w:p w14:paraId="1890BD3A" w14:textId="216F6685" w:rsidR="009E749F" w:rsidRDefault="009E749F" w:rsidP="009E749F">
      <w:pPr>
        <w:rPr>
          <w:sz w:val="22"/>
          <w:szCs w:val="22"/>
        </w:rPr>
      </w:pPr>
    </w:p>
    <w:p w14:paraId="49BCB4E3" w14:textId="65FF65AA" w:rsidR="009E749F" w:rsidRDefault="009E749F" w:rsidP="009E749F">
      <w:pPr>
        <w:rPr>
          <w:sz w:val="22"/>
          <w:szCs w:val="22"/>
        </w:rPr>
      </w:pPr>
    </w:p>
    <w:p w14:paraId="11EC13BC" w14:textId="7B5B39E3" w:rsidR="009E749F" w:rsidRDefault="009E749F" w:rsidP="009E749F">
      <w:pPr>
        <w:rPr>
          <w:sz w:val="22"/>
          <w:szCs w:val="22"/>
        </w:rPr>
      </w:pPr>
    </w:p>
    <w:p w14:paraId="75C8BDDC" w14:textId="7A07E3E5" w:rsidR="009E749F" w:rsidRDefault="009E749F" w:rsidP="009E749F">
      <w:pPr>
        <w:rPr>
          <w:sz w:val="22"/>
          <w:szCs w:val="22"/>
        </w:rPr>
      </w:pPr>
    </w:p>
    <w:p w14:paraId="1BBECED7" w14:textId="737D0103" w:rsidR="009E749F" w:rsidRDefault="009E749F" w:rsidP="009E749F">
      <w:pPr>
        <w:rPr>
          <w:sz w:val="22"/>
          <w:szCs w:val="22"/>
        </w:rPr>
      </w:pPr>
    </w:p>
    <w:p w14:paraId="1D9CBFCF" w14:textId="61C36D95" w:rsidR="009E749F" w:rsidRDefault="009E749F" w:rsidP="009E749F">
      <w:pPr>
        <w:rPr>
          <w:sz w:val="22"/>
          <w:szCs w:val="22"/>
        </w:rPr>
      </w:pPr>
    </w:p>
    <w:p w14:paraId="214FE158" w14:textId="27677BA0" w:rsidR="009E749F" w:rsidRDefault="009E749F" w:rsidP="009E749F">
      <w:pPr>
        <w:rPr>
          <w:sz w:val="22"/>
          <w:szCs w:val="22"/>
        </w:rPr>
      </w:pPr>
    </w:p>
    <w:p w14:paraId="47FE6BBC" w14:textId="056F0D41" w:rsidR="009E749F" w:rsidRDefault="009E749F" w:rsidP="009E749F">
      <w:pPr>
        <w:rPr>
          <w:sz w:val="22"/>
          <w:szCs w:val="22"/>
        </w:rPr>
      </w:pPr>
    </w:p>
    <w:p w14:paraId="105C1A82" w14:textId="6DE967E7" w:rsidR="009E749F" w:rsidRDefault="009E749F" w:rsidP="009E749F">
      <w:pPr>
        <w:rPr>
          <w:sz w:val="22"/>
          <w:szCs w:val="22"/>
        </w:rPr>
      </w:pPr>
    </w:p>
    <w:p w14:paraId="2E43EE60" w14:textId="645A2AC4" w:rsidR="009E749F" w:rsidRDefault="009E749F" w:rsidP="009E749F">
      <w:pPr>
        <w:rPr>
          <w:sz w:val="22"/>
          <w:szCs w:val="22"/>
        </w:rPr>
      </w:pPr>
    </w:p>
    <w:p w14:paraId="3F166B46" w14:textId="7C710DC4" w:rsidR="00DB2443" w:rsidRPr="00232858" w:rsidRDefault="00232858" w:rsidP="00274473">
      <w:pPr>
        <w:pStyle w:val="Heading2"/>
      </w:pPr>
      <w:r>
        <w:rPr>
          <w:rFonts w:eastAsia="MS Mincho" w:cs="Times New Roman"/>
          <w:bCs w:val="0"/>
          <w:color w:val="auto"/>
          <w:sz w:val="22"/>
          <w:szCs w:val="22"/>
          <w:lang w:val="en-US"/>
        </w:rPr>
        <w:lastRenderedPageBreak/>
        <w:br/>
      </w:r>
      <w:r>
        <w:rPr>
          <w:rStyle w:val="normaltextrun"/>
          <w:lang w:val="en-US"/>
        </w:rPr>
        <w:br/>
      </w:r>
      <w:r>
        <w:rPr>
          <w:rStyle w:val="normaltextrun"/>
          <w:lang w:val="en-US"/>
        </w:rPr>
        <w:br/>
      </w:r>
      <w:r w:rsidR="00DB2443" w:rsidRPr="00274473">
        <w:rPr>
          <w:rStyle w:val="normaltextrun"/>
        </w:rPr>
        <w:t>Telephone and online interviews</w:t>
      </w:r>
    </w:p>
    <w:p w14:paraId="2A583B47" w14:textId="77777777" w:rsidR="00CF396C" w:rsidRDefault="00CF396C" w:rsidP="000409D5">
      <w:pPr>
        <w:rPr>
          <w:rStyle w:val="normaltextrun"/>
          <w:rFonts w:cs="Arial"/>
          <w:sz w:val="22"/>
          <w:szCs w:val="22"/>
        </w:rPr>
      </w:pPr>
    </w:p>
    <w:p w14:paraId="5190E3B5" w14:textId="5F646A8B" w:rsidR="00DB2443" w:rsidRPr="00274473" w:rsidRDefault="00DB2443" w:rsidP="000409D5">
      <w:pPr>
        <w:rPr>
          <w:sz w:val="22"/>
          <w:szCs w:val="22"/>
        </w:rPr>
      </w:pPr>
      <w:r w:rsidRPr="00274473">
        <w:rPr>
          <w:rStyle w:val="normaltextrun"/>
          <w:rFonts w:cs="Arial"/>
          <w:sz w:val="22"/>
          <w:szCs w:val="22"/>
        </w:rPr>
        <w:t>It is important to note telephone and online interviews form part of the judging process and participation is a mandatory component of nominating for the Queensland Training Awards.</w:t>
      </w:r>
      <w:r w:rsidRPr="00274473">
        <w:rPr>
          <w:rStyle w:val="eop"/>
          <w:rFonts w:cs="Arial"/>
          <w:sz w:val="22"/>
          <w:szCs w:val="22"/>
        </w:rPr>
        <w:t> </w:t>
      </w:r>
    </w:p>
    <w:p w14:paraId="66E52347" w14:textId="0AB3DB46" w:rsidR="00DF2F72" w:rsidRPr="00274473" w:rsidRDefault="00DF2F72" w:rsidP="000409D5">
      <w:pPr>
        <w:rPr>
          <w:sz w:val="22"/>
          <w:szCs w:val="22"/>
        </w:rPr>
      </w:pPr>
      <w:r w:rsidRPr="00274473">
        <w:rPr>
          <w:sz w:val="22"/>
          <w:szCs w:val="22"/>
        </w:rPr>
        <w:t xml:space="preserve">All shortlisted nominees </w:t>
      </w:r>
      <w:r w:rsidRPr="00274473">
        <w:rPr>
          <w:b/>
          <w:bCs/>
          <w:sz w:val="22"/>
          <w:szCs w:val="22"/>
        </w:rPr>
        <w:t>must</w:t>
      </w:r>
      <w:r w:rsidRPr="00274473">
        <w:rPr>
          <w:sz w:val="22"/>
          <w:szCs w:val="22"/>
        </w:rPr>
        <w:t xml:space="preserve"> be available to participate in a telephone</w:t>
      </w:r>
      <w:r w:rsidR="65019C44" w:rsidRPr="00274473">
        <w:rPr>
          <w:sz w:val="22"/>
          <w:szCs w:val="22"/>
        </w:rPr>
        <w:t xml:space="preserve"> or online </w:t>
      </w:r>
      <w:r w:rsidRPr="00274473">
        <w:rPr>
          <w:sz w:val="22"/>
          <w:szCs w:val="22"/>
        </w:rPr>
        <w:t xml:space="preserve">interview during the </w:t>
      </w:r>
      <w:r w:rsidR="00B84012" w:rsidRPr="00274473">
        <w:rPr>
          <w:sz w:val="22"/>
          <w:szCs w:val="22"/>
        </w:rPr>
        <w:t>fi</w:t>
      </w:r>
      <w:r w:rsidR="00D12C9E" w:rsidRPr="00274473">
        <w:rPr>
          <w:sz w:val="22"/>
          <w:szCs w:val="22"/>
        </w:rPr>
        <w:t>r</w:t>
      </w:r>
      <w:r w:rsidR="00D1342E" w:rsidRPr="00274473">
        <w:rPr>
          <w:sz w:val="22"/>
          <w:szCs w:val="22"/>
        </w:rPr>
        <w:t>st</w:t>
      </w:r>
      <w:r w:rsidRPr="00274473">
        <w:rPr>
          <w:sz w:val="22"/>
          <w:szCs w:val="22"/>
        </w:rPr>
        <w:t xml:space="preserve"> two weeks of </w:t>
      </w:r>
      <w:r w:rsidR="00D12C9E" w:rsidRPr="00274473">
        <w:rPr>
          <w:sz w:val="22"/>
          <w:szCs w:val="22"/>
        </w:rPr>
        <w:t>May</w:t>
      </w:r>
      <w:r w:rsidRPr="00274473">
        <w:rPr>
          <w:sz w:val="22"/>
          <w:szCs w:val="22"/>
        </w:rPr>
        <w:t xml:space="preserve"> 202</w:t>
      </w:r>
      <w:r w:rsidR="77EE562B" w:rsidRPr="00274473">
        <w:rPr>
          <w:sz w:val="22"/>
          <w:szCs w:val="22"/>
        </w:rPr>
        <w:t>1</w:t>
      </w:r>
      <w:r w:rsidR="00D1342E" w:rsidRPr="00274473">
        <w:rPr>
          <w:sz w:val="22"/>
          <w:szCs w:val="22"/>
        </w:rPr>
        <w:t>, and if selected as a state finalist, the first two weeks of August 202</w:t>
      </w:r>
      <w:r w:rsidR="271C6F3F" w:rsidRPr="00274473">
        <w:rPr>
          <w:sz w:val="22"/>
          <w:szCs w:val="22"/>
        </w:rPr>
        <w:t>1</w:t>
      </w:r>
      <w:r w:rsidR="00274473">
        <w:rPr>
          <w:sz w:val="22"/>
          <w:szCs w:val="22"/>
        </w:rPr>
        <w:t xml:space="preserve"> as well</w:t>
      </w:r>
      <w:r w:rsidRPr="00274473">
        <w:rPr>
          <w:sz w:val="22"/>
          <w:szCs w:val="22"/>
        </w:rPr>
        <w:t>.</w:t>
      </w:r>
    </w:p>
    <w:p w14:paraId="7F874304" w14:textId="77777777" w:rsidR="00DF2F72" w:rsidRPr="00274473" w:rsidRDefault="00DF2F72" w:rsidP="000409D5">
      <w:pPr>
        <w:rPr>
          <w:sz w:val="22"/>
          <w:szCs w:val="22"/>
        </w:rPr>
      </w:pPr>
      <w:r w:rsidRPr="00274473">
        <w:rPr>
          <w:sz w:val="22"/>
          <w:szCs w:val="22"/>
        </w:rPr>
        <w:t xml:space="preserve">Visit </w:t>
      </w:r>
      <w:hyperlink r:id="rId15" w:history="1">
        <w:r w:rsidRPr="00274473">
          <w:rPr>
            <w:rStyle w:val="Hyperlink"/>
            <w:sz w:val="22"/>
            <w:szCs w:val="22"/>
          </w:rPr>
          <w:t>www.desbt.qld.gov.au/training/qta/enter/judging</w:t>
        </w:r>
      </w:hyperlink>
      <w:r w:rsidRPr="00274473">
        <w:rPr>
          <w:sz w:val="22"/>
          <w:szCs w:val="22"/>
        </w:rPr>
        <w:t xml:space="preserve"> for more information on the judging process.</w:t>
      </w:r>
    </w:p>
    <w:p w14:paraId="6C85E539" w14:textId="28DAE8F0" w:rsidR="00DF2F72" w:rsidRPr="00D12C9E" w:rsidRDefault="00DF2F72" w:rsidP="00274473">
      <w:pPr>
        <w:pStyle w:val="Heading2"/>
        <w:rPr>
          <w:b/>
        </w:rPr>
      </w:pPr>
      <w:r w:rsidRPr="003F1CE1">
        <w:t xml:space="preserve">Regional </w:t>
      </w:r>
      <w:r>
        <w:t xml:space="preserve">award </w:t>
      </w:r>
      <w:r w:rsidRPr="003F1CE1">
        <w:t>ceremonies and State Gala Dinner</w:t>
      </w:r>
    </w:p>
    <w:p w14:paraId="03A81A11" w14:textId="7B20E979" w:rsidR="00DC54A4" w:rsidRPr="00274473" w:rsidRDefault="008E7C16" w:rsidP="000409D5">
      <w:pPr>
        <w:rPr>
          <w:sz w:val="22"/>
          <w:szCs w:val="22"/>
        </w:rPr>
      </w:pPr>
      <w:r>
        <w:rPr>
          <w:sz w:val="22"/>
          <w:szCs w:val="22"/>
        </w:rPr>
        <w:t>All finalists will be required to participate in the announcement of regional winners in their region and if a regional winner, announcement of state winners. Information on the timing and format for regional and state final announcements will be updated throughout the year</w:t>
      </w:r>
      <w:r w:rsidR="00DF2F72" w:rsidRPr="00274473">
        <w:rPr>
          <w:sz w:val="22"/>
          <w:szCs w:val="22"/>
        </w:rPr>
        <w:t xml:space="preserve">. Visit </w:t>
      </w:r>
      <w:hyperlink r:id="rId16" w:history="1">
        <w:r w:rsidR="00DF2F72" w:rsidRPr="00274473">
          <w:rPr>
            <w:rStyle w:val="Hyperlink"/>
            <w:sz w:val="22"/>
            <w:szCs w:val="22"/>
          </w:rPr>
          <w:t>www.desbt.qld.gov.au/training/qta/award-ceremonies</w:t>
        </w:r>
      </w:hyperlink>
      <w:r w:rsidR="00DF2F72" w:rsidRPr="00274473">
        <w:rPr>
          <w:sz w:val="22"/>
          <w:szCs w:val="22"/>
        </w:rPr>
        <w:t xml:space="preserve"> for more information.</w:t>
      </w:r>
    </w:p>
    <w:p w14:paraId="0A487A38" w14:textId="7FC5B6DA" w:rsidR="00D1342E" w:rsidRPr="003F1CE1" w:rsidRDefault="00D1342E" w:rsidP="00274473">
      <w:pPr>
        <w:pStyle w:val="Heading2"/>
        <w:rPr>
          <w:b/>
        </w:rPr>
      </w:pPr>
      <w:r>
        <w:t>Australian Training Awards</w:t>
      </w:r>
    </w:p>
    <w:p w14:paraId="1CCFDF45" w14:textId="77777777" w:rsidR="00304A44" w:rsidRDefault="00D1342E" w:rsidP="000409D5">
      <w:pPr>
        <w:rPr>
          <w:sz w:val="22"/>
          <w:szCs w:val="22"/>
        </w:rPr>
        <w:sectPr w:rsidR="00304A44" w:rsidSect="00022754">
          <w:headerReference w:type="even" r:id="rId17"/>
          <w:headerReference w:type="default" r:id="rId18"/>
          <w:footerReference w:type="even" r:id="rId19"/>
          <w:footerReference w:type="default" r:id="rId20"/>
          <w:headerReference w:type="first" r:id="rId21"/>
          <w:footerReference w:type="first" r:id="rId22"/>
          <w:type w:val="continuous"/>
          <w:pgSz w:w="11900" w:h="16840"/>
          <w:pgMar w:top="1607" w:right="851" w:bottom="1418" w:left="851" w:header="709" w:footer="239" w:gutter="0"/>
          <w:cols w:space="708"/>
          <w:titlePg/>
          <w:docGrid w:linePitch="360"/>
        </w:sectPr>
      </w:pPr>
      <w:r w:rsidRPr="00274473">
        <w:rPr>
          <w:sz w:val="22"/>
          <w:szCs w:val="22"/>
        </w:rPr>
        <w:t xml:space="preserve">This award is a Queensland-based award and is not offered at the Australian Training Awards. For more information on the national awards, visit </w:t>
      </w:r>
      <w:hyperlink r:id="rId23" w:history="1">
        <w:r w:rsidRPr="00274473">
          <w:rPr>
            <w:rStyle w:val="Hyperlink"/>
            <w:sz w:val="22"/>
            <w:szCs w:val="22"/>
          </w:rPr>
          <w:t>www.australiantrainingawards.gov.au</w:t>
        </w:r>
      </w:hyperlink>
      <w:r w:rsidRPr="00274473">
        <w:rPr>
          <w:sz w:val="22"/>
          <w:szCs w:val="22"/>
        </w:rPr>
        <w:t>.</w:t>
      </w:r>
    </w:p>
    <w:p w14:paraId="02352149" w14:textId="6BD31B6C" w:rsidR="00D1342E" w:rsidRPr="00274473" w:rsidRDefault="00D1342E" w:rsidP="000409D5">
      <w:pPr>
        <w:rPr>
          <w:sz w:val="22"/>
          <w:szCs w:val="22"/>
        </w:rPr>
      </w:pPr>
    </w:p>
    <w:sectPr w:rsidR="00D1342E" w:rsidRPr="00274473" w:rsidSect="00274473">
      <w:type w:val="continuous"/>
      <w:pgSz w:w="11900" w:h="16840"/>
      <w:pgMar w:top="1607" w:right="851" w:bottom="1418" w:left="851" w:header="709" w:footer="23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8C324" w14:textId="77777777" w:rsidR="005C04D6" w:rsidRDefault="005C04D6" w:rsidP="00DC54A4">
      <w:r>
        <w:separator/>
      </w:r>
    </w:p>
  </w:endnote>
  <w:endnote w:type="continuationSeparator" w:id="0">
    <w:p w14:paraId="2E2CF4C3" w14:textId="77777777" w:rsidR="005C04D6" w:rsidRDefault="005C04D6" w:rsidP="00DC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Microsoft Sans Serif"/>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96E50" w14:textId="77777777" w:rsidR="00FA7BAB" w:rsidRDefault="00FA7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F89BB" w14:textId="4D3D9C57" w:rsidR="00567376" w:rsidRPr="00274473" w:rsidRDefault="0027490C" w:rsidP="00274473">
    <w:pPr>
      <w:tabs>
        <w:tab w:val="right" w:pos="10065"/>
      </w:tabs>
      <w:spacing w:after="360"/>
      <w:ind w:right="133"/>
      <w:jc w:val="both"/>
      <w:rPr>
        <w:i/>
        <w:iCs/>
        <w:color w:val="00009A"/>
        <w:sz w:val="20"/>
      </w:rPr>
    </w:pPr>
    <w:r w:rsidRPr="00274473">
      <w:rPr>
        <w:rStyle w:val="IntenseEmphasis"/>
        <w:i w:val="0"/>
        <w:iCs w:val="0"/>
        <w:color w:val="00009A"/>
      </w:rPr>
      <w:t>2021 QTA – Eligibility criteria – Community Training Initiative of the Year</w:t>
    </w:r>
    <w:r w:rsidR="00274473">
      <w:rPr>
        <w:rStyle w:val="IntenseEmphasis"/>
        <w:i w:val="0"/>
        <w:iCs w:val="0"/>
        <w:color w:val="00009A"/>
      </w:rPr>
      <w:tab/>
    </w:r>
    <w:r w:rsidR="00274473" w:rsidRPr="00274473">
      <w:rPr>
        <w:rStyle w:val="IntenseEmphasis"/>
        <w:i w:val="0"/>
        <w:iCs w:val="0"/>
        <w:color w:val="00009A"/>
      </w:rPr>
      <w:fldChar w:fldCharType="begin"/>
    </w:r>
    <w:r w:rsidR="00274473" w:rsidRPr="00274473">
      <w:rPr>
        <w:rStyle w:val="IntenseEmphasis"/>
        <w:i w:val="0"/>
        <w:iCs w:val="0"/>
        <w:color w:val="00009A"/>
      </w:rPr>
      <w:instrText xml:space="preserve"> PAGE   \* MERGEFORMAT </w:instrText>
    </w:r>
    <w:r w:rsidR="00274473" w:rsidRPr="00274473">
      <w:rPr>
        <w:rStyle w:val="IntenseEmphasis"/>
        <w:i w:val="0"/>
        <w:iCs w:val="0"/>
        <w:color w:val="00009A"/>
      </w:rPr>
      <w:fldChar w:fldCharType="separate"/>
    </w:r>
    <w:r w:rsidR="00300757">
      <w:rPr>
        <w:rStyle w:val="IntenseEmphasis"/>
        <w:i w:val="0"/>
        <w:iCs w:val="0"/>
        <w:noProof/>
        <w:color w:val="00009A"/>
      </w:rPr>
      <w:t>9</w:t>
    </w:r>
    <w:r w:rsidR="00274473" w:rsidRPr="00274473">
      <w:rPr>
        <w:rStyle w:val="IntenseEmphasis"/>
        <w:i w:val="0"/>
        <w:iCs w:val="0"/>
        <w:noProof/>
        <w:color w:val="00009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5CF74" w14:textId="77777777" w:rsidR="007F456B" w:rsidRDefault="007F456B" w:rsidP="008B28E6">
    <w:pPr>
      <w:pStyle w:val="Footer"/>
    </w:pPr>
    <w:r>
      <w:rPr>
        <w:noProof/>
        <w:lang w:eastAsia="zh-TW"/>
      </w:rPr>
      <w:drawing>
        <wp:anchor distT="0" distB="0" distL="114300" distR="114300" simplePos="0" relativeHeight="251663872" behindDoc="1" locked="0" layoutInCell="1" allowOverlap="1" wp14:anchorId="7B14CDBB" wp14:editId="76C821D4">
          <wp:simplePos x="0" y="0"/>
          <wp:positionH relativeFrom="page">
            <wp:align>left</wp:align>
          </wp:positionH>
          <wp:positionV relativeFrom="paragraph">
            <wp:posOffset>-229870</wp:posOffset>
          </wp:positionV>
          <wp:extent cx="7560000" cy="8244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82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FDB57" w14:textId="77777777" w:rsidR="005C04D6" w:rsidRDefault="005C04D6" w:rsidP="00DC54A4">
      <w:r>
        <w:separator/>
      </w:r>
    </w:p>
  </w:footnote>
  <w:footnote w:type="continuationSeparator" w:id="0">
    <w:p w14:paraId="20CAA704" w14:textId="77777777" w:rsidR="005C04D6" w:rsidRDefault="005C04D6" w:rsidP="00DC5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D1A90" w14:textId="0B333BBC" w:rsidR="00FA7BAB" w:rsidRDefault="005C04D6">
    <w:pPr>
      <w:pStyle w:val="Header"/>
    </w:pPr>
    <w:r>
      <w:rPr>
        <w:noProof/>
      </w:rPr>
      <w:pict w14:anchorId="195FCC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443813" o:spid="_x0000_s2050" type="#_x0000_t136" style="position:absolute;margin-left:0;margin-top:0;width:588.15pt;height:130.7pt;rotation:315;z-index:-251646464;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5AA7E" w14:textId="6D04EF55" w:rsidR="00567376" w:rsidRPr="00CD627B" w:rsidRDefault="005C04D6" w:rsidP="00CD627B">
    <w:pPr>
      <w:jc w:val="right"/>
      <w:rPr>
        <w:color w:val="00009A"/>
        <w:sz w:val="20"/>
        <w:szCs w:val="20"/>
      </w:rPr>
    </w:pPr>
    <w:r>
      <w:rPr>
        <w:noProof/>
      </w:rPr>
      <w:pict w14:anchorId="2775CB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443814" o:spid="_x0000_s2051" type="#_x0000_t136" style="position:absolute;left:0;text-align:left;margin-left:0;margin-top:0;width:588.15pt;height:130.7pt;rotation:315;z-index:-25164441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r w:rsidR="00CF56D6" w:rsidRPr="00CD627B">
      <w:rPr>
        <w:noProof/>
        <w:color w:val="00009A"/>
        <w:sz w:val="20"/>
        <w:szCs w:val="20"/>
        <w:lang w:eastAsia="zh-TW"/>
      </w:rPr>
      <w:t>Department of Employment, Small Business and Training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FEB19" w14:textId="2986F471" w:rsidR="00823209" w:rsidRDefault="005C04D6">
    <w:pPr>
      <w:pStyle w:val="Header"/>
    </w:pPr>
    <w:r>
      <w:rPr>
        <w:noProof/>
      </w:rPr>
      <w:pict w14:anchorId="0825B4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443812" o:spid="_x0000_s2049" type="#_x0000_t136" style="position:absolute;margin-left:0;margin-top:0;width:588.15pt;height:130.7pt;rotation:315;z-index:-251648512;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r w:rsidR="00022754">
      <w:rPr>
        <w:noProof/>
        <w:lang w:val="en-AU" w:eastAsia="zh-TW"/>
      </w:rPr>
      <w:drawing>
        <wp:anchor distT="0" distB="0" distL="0" distR="0" simplePos="0" relativeHeight="251665920" behindDoc="1" locked="0" layoutInCell="1" allowOverlap="1" wp14:anchorId="62DBCC49" wp14:editId="1A2D0D6C">
          <wp:simplePos x="0" y="0"/>
          <wp:positionH relativeFrom="page">
            <wp:align>right</wp:align>
          </wp:positionH>
          <wp:positionV relativeFrom="page">
            <wp:align>top</wp:align>
          </wp:positionV>
          <wp:extent cx="7555992" cy="1692388"/>
          <wp:effectExtent l="0" t="0" r="6985" b="3175"/>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55992" cy="16923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3212"/>
    <w:multiLevelType w:val="hybridMultilevel"/>
    <w:tmpl w:val="1ABCD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27448"/>
    <w:multiLevelType w:val="hybridMultilevel"/>
    <w:tmpl w:val="78D06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C4515B"/>
    <w:multiLevelType w:val="hybridMultilevel"/>
    <w:tmpl w:val="A66AA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4F375F"/>
    <w:multiLevelType w:val="hybridMultilevel"/>
    <w:tmpl w:val="04EE8E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52D5A05"/>
    <w:multiLevelType w:val="hybridMultilevel"/>
    <w:tmpl w:val="5A1679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8D072F6"/>
    <w:multiLevelType w:val="hybridMultilevel"/>
    <w:tmpl w:val="3AE6E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347C19"/>
    <w:multiLevelType w:val="hybridMultilevel"/>
    <w:tmpl w:val="392A7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9E45CD"/>
    <w:multiLevelType w:val="hybridMultilevel"/>
    <w:tmpl w:val="1CDC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666682"/>
    <w:multiLevelType w:val="hybridMultilevel"/>
    <w:tmpl w:val="89368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901F42"/>
    <w:multiLevelType w:val="hybridMultilevel"/>
    <w:tmpl w:val="D7626F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6C944EB"/>
    <w:multiLevelType w:val="hybridMultilevel"/>
    <w:tmpl w:val="45A8A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46594F"/>
    <w:multiLevelType w:val="hybridMultilevel"/>
    <w:tmpl w:val="C344BE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A813AC"/>
    <w:multiLevelType w:val="hybridMultilevel"/>
    <w:tmpl w:val="DEF4E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AE6406"/>
    <w:multiLevelType w:val="hybridMultilevel"/>
    <w:tmpl w:val="30164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361E04"/>
    <w:multiLevelType w:val="hybridMultilevel"/>
    <w:tmpl w:val="8BB89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A61344"/>
    <w:multiLevelType w:val="hybridMultilevel"/>
    <w:tmpl w:val="7504A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1C103C"/>
    <w:multiLevelType w:val="hybridMultilevel"/>
    <w:tmpl w:val="E8E88F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7C7626B"/>
    <w:multiLevelType w:val="hybridMultilevel"/>
    <w:tmpl w:val="D3725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F854AA"/>
    <w:multiLevelType w:val="hybridMultilevel"/>
    <w:tmpl w:val="9814A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3462B1"/>
    <w:multiLevelType w:val="hybridMultilevel"/>
    <w:tmpl w:val="00701932"/>
    <w:lvl w:ilvl="0" w:tplc="9BCEBFA2">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12"/>
  </w:num>
  <w:num w:numId="4">
    <w:abstractNumId w:val="2"/>
  </w:num>
  <w:num w:numId="5">
    <w:abstractNumId w:val="14"/>
  </w:num>
  <w:num w:numId="6">
    <w:abstractNumId w:val="1"/>
  </w:num>
  <w:num w:numId="7">
    <w:abstractNumId w:val="17"/>
  </w:num>
  <w:num w:numId="8">
    <w:abstractNumId w:val="7"/>
  </w:num>
  <w:num w:numId="9">
    <w:abstractNumId w:val="5"/>
  </w:num>
  <w:num w:numId="10">
    <w:abstractNumId w:val="10"/>
  </w:num>
  <w:num w:numId="11">
    <w:abstractNumId w:val="0"/>
  </w:num>
  <w:num w:numId="12">
    <w:abstractNumId w:val="18"/>
  </w:num>
  <w:num w:numId="13">
    <w:abstractNumId w:val="8"/>
  </w:num>
  <w:num w:numId="14">
    <w:abstractNumId w:val="15"/>
  </w:num>
  <w:num w:numId="15">
    <w:abstractNumId w:val="4"/>
  </w:num>
  <w:num w:numId="16">
    <w:abstractNumId w:val="6"/>
  </w:num>
  <w:num w:numId="17">
    <w:abstractNumId w:val="3"/>
  </w:num>
  <w:num w:numId="18">
    <w:abstractNumId w:val="9"/>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A4"/>
    <w:rsid w:val="00022754"/>
    <w:rsid w:val="0002413E"/>
    <w:rsid w:val="00036E1E"/>
    <w:rsid w:val="000409D5"/>
    <w:rsid w:val="00051683"/>
    <w:rsid w:val="000A6A03"/>
    <w:rsid w:val="000B77EA"/>
    <w:rsid w:val="0010294A"/>
    <w:rsid w:val="00133FDC"/>
    <w:rsid w:val="0018726D"/>
    <w:rsid w:val="001965D5"/>
    <w:rsid w:val="001D3F7F"/>
    <w:rsid w:val="001E70CE"/>
    <w:rsid w:val="001F1DB4"/>
    <w:rsid w:val="00212131"/>
    <w:rsid w:val="002246C0"/>
    <w:rsid w:val="00232858"/>
    <w:rsid w:val="002654C9"/>
    <w:rsid w:val="00274473"/>
    <w:rsid w:val="0027490C"/>
    <w:rsid w:val="002D318C"/>
    <w:rsid w:val="002D5538"/>
    <w:rsid w:val="002D5915"/>
    <w:rsid w:val="00300757"/>
    <w:rsid w:val="00304A44"/>
    <w:rsid w:val="00310A38"/>
    <w:rsid w:val="0033360B"/>
    <w:rsid w:val="003716E5"/>
    <w:rsid w:val="003A175C"/>
    <w:rsid w:val="003B1319"/>
    <w:rsid w:val="003F1CE1"/>
    <w:rsid w:val="003F5D3B"/>
    <w:rsid w:val="004414F1"/>
    <w:rsid w:val="00460D8A"/>
    <w:rsid w:val="004A6E37"/>
    <w:rsid w:val="004E2B3A"/>
    <w:rsid w:val="00512DD0"/>
    <w:rsid w:val="00531048"/>
    <w:rsid w:val="00532B21"/>
    <w:rsid w:val="005558DD"/>
    <w:rsid w:val="0056666D"/>
    <w:rsid w:val="00567376"/>
    <w:rsid w:val="00586910"/>
    <w:rsid w:val="005C04D6"/>
    <w:rsid w:val="005C1D44"/>
    <w:rsid w:val="00603B8B"/>
    <w:rsid w:val="00607CB8"/>
    <w:rsid w:val="0062093B"/>
    <w:rsid w:val="006538AD"/>
    <w:rsid w:val="006854AC"/>
    <w:rsid w:val="006B4090"/>
    <w:rsid w:val="006C7131"/>
    <w:rsid w:val="00710128"/>
    <w:rsid w:val="007120E5"/>
    <w:rsid w:val="00741614"/>
    <w:rsid w:val="00757596"/>
    <w:rsid w:val="00757AF0"/>
    <w:rsid w:val="007613A4"/>
    <w:rsid w:val="007A2807"/>
    <w:rsid w:val="007E4714"/>
    <w:rsid w:val="007F456B"/>
    <w:rsid w:val="008177C1"/>
    <w:rsid w:val="00821CB2"/>
    <w:rsid w:val="00822F7E"/>
    <w:rsid w:val="00823209"/>
    <w:rsid w:val="008409C9"/>
    <w:rsid w:val="008436C6"/>
    <w:rsid w:val="0086535C"/>
    <w:rsid w:val="008B28E6"/>
    <w:rsid w:val="008E7C16"/>
    <w:rsid w:val="009370F9"/>
    <w:rsid w:val="0096172E"/>
    <w:rsid w:val="009D3C27"/>
    <w:rsid w:val="009E749F"/>
    <w:rsid w:val="00A329FA"/>
    <w:rsid w:val="00A846D4"/>
    <w:rsid w:val="00AA30E3"/>
    <w:rsid w:val="00AF70B2"/>
    <w:rsid w:val="00B16DAC"/>
    <w:rsid w:val="00B50FD3"/>
    <w:rsid w:val="00B56898"/>
    <w:rsid w:val="00B81BFD"/>
    <w:rsid w:val="00B81C79"/>
    <w:rsid w:val="00B84012"/>
    <w:rsid w:val="00B85953"/>
    <w:rsid w:val="00BA5E12"/>
    <w:rsid w:val="00BF5877"/>
    <w:rsid w:val="00C71C5A"/>
    <w:rsid w:val="00C75865"/>
    <w:rsid w:val="00CA4B8B"/>
    <w:rsid w:val="00CA5380"/>
    <w:rsid w:val="00CB3399"/>
    <w:rsid w:val="00CD627B"/>
    <w:rsid w:val="00CF396C"/>
    <w:rsid w:val="00CF56D6"/>
    <w:rsid w:val="00CF693D"/>
    <w:rsid w:val="00D12C9E"/>
    <w:rsid w:val="00D1342E"/>
    <w:rsid w:val="00D36B9F"/>
    <w:rsid w:val="00D824D5"/>
    <w:rsid w:val="00D87077"/>
    <w:rsid w:val="00D93203"/>
    <w:rsid w:val="00DA3CA8"/>
    <w:rsid w:val="00DB2443"/>
    <w:rsid w:val="00DC54A4"/>
    <w:rsid w:val="00DD0884"/>
    <w:rsid w:val="00DF2F72"/>
    <w:rsid w:val="00E1490A"/>
    <w:rsid w:val="00E923D6"/>
    <w:rsid w:val="00ED1FDF"/>
    <w:rsid w:val="00ED7568"/>
    <w:rsid w:val="00EE26AD"/>
    <w:rsid w:val="00F1768B"/>
    <w:rsid w:val="00F17968"/>
    <w:rsid w:val="00F22BD1"/>
    <w:rsid w:val="00F54BAA"/>
    <w:rsid w:val="00F754C1"/>
    <w:rsid w:val="00F829C7"/>
    <w:rsid w:val="00F94DEF"/>
    <w:rsid w:val="00FA7BAB"/>
    <w:rsid w:val="00FD228D"/>
    <w:rsid w:val="271C6F3F"/>
    <w:rsid w:val="3900D701"/>
    <w:rsid w:val="398E2C83"/>
    <w:rsid w:val="4EC6075F"/>
    <w:rsid w:val="65019C44"/>
    <w:rsid w:val="77EE562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4B04C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B21"/>
    <w:pPr>
      <w:spacing w:before="120" w:after="120"/>
    </w:pPr>
    <w:rPr>
      <w:rFonts w:ascii="Arial" w:hAnsi="Arial"/>
      <w:sz w:val="24"/>
      <w:szCs w:val="24"/>
      <w:lang w:val="en-US"/>
    </w:rPr>
  </w:style>
  <w:style w:type="paragraph" w:styleId="Heading1">
    <w:name w:val="heading 1"/>
    <w:basedOn w:val="Normal"/>
    <w:next w:val="Normal"/>
    <w:link w:val="Heading1Char"/>
    <w:autoRedefine/>
    <w:uiPriority w:val="9"/>
    <w:qFormat/>
    <w:rsid w:val="00274473"/>
    <w:pPr>
      <w:widowControl w:val="0"/>
      <w:suppressAutoHyphens/>
      <w:autoSpaceDE w:val="0"/>
      <w:autoSpaceDN w:val="0"/>
      <w:adjustRightInd w:val="0"/>
      <w:textAlignment w:val="center"/>
      <w:outlineLvl w:val="0"/>
    </w:pPr>
    <w:rPr>
      <w:rFonts w:cs="Arial"/>
      <w:sz w:val="40"/>
      <w:szCs w:val="26"/>
      <w:lang w:val="en-GB"/>
    </w:rPr>
  </w:style>
  <w:style w:type="paragraph" w:styleId="Heading2">
    <w:name w:val="heading 2"/>
    <w:basedOn w:val="Normal"/>
    <w:next w:val="Normal"/>
    <w:link w:val="Heading2Char"/>
    <w:autoRedefine/>
    <w:uiPriority w:val="9"/>
    <w:unhideWhenUsed/>
    <w:qFormat/>
    <w:rsid w:val="00274473"/>
    <w:pPr>
      <w:keepNext/>
      <w:keepLines/>
      <w:widowControl w:val="0"/>
      <w:suppressAutoHyphens/>
      <w:autoSpaceDE w:val="0"/>
      <w:autoSpaceDN w:val="0"/>
      <w:adjustRightInd w:val="0"/>
      <w:spacing w:before="240" w:line="276" w:lineRule="auto"/>
      <w:textAlignment w:val="center"/>
      <w:outlineLvl w:val="1"/>
    </w:pPr>
    <w:rPr>
      <w:rFonts w:eastAsia="SimSun" w:cs="Arial"/>
      <w:bCs/>
      <w:color w:val="00009A"/>
      <w:sz w:val="32"/>
      <w:szCs w:val="26"/>
      <w:lang w:val="en-GB"/>
    </w:rPr>
  </w:style>
  <w:style w:type="paragraph" w:styleId="Heading3">
    <w:name w:val="heading 3"/>
    <w:basedOn w:val="Normal"/>
    <w:next w:val="Normal"/>
    <w:link w:val="Heading3Char"/>
    <w:uiPriority w:val="9"/>
    <w:unhideWhenUsed/>
    <w:qFormat/>
    <w:rsid w:val="00567376"/>
    <w:pPr>
      <w:keepNext/>
      <w:keepLines/>
      <w:widowControl w:val="0"/>
      <w:suppressAutoHyphens/>
      <w:autoSpaceDE w:val="0"/>
      <w:autoSpaceDN w:val="0"/>
      <w:adjustRightInd w:val="0"/>
      <w:spacing w:before="240" w:line="276" w:lineRule="auto"/>
      <w:textAlignment w:val="center"/>
      <w:outlineLvl w:val="2"/>
    </w:pPr>
    <w:rPr>
      <w:rFonts w:eastAsia="SimSun"/>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4A4"/>
    <w:pPr>
      <w:tabs>
        <w:tab w:val="center" w:pos="4320"/>
        <w:tab w:val="right" w:pos="8640"/>
      </w:tabs>
    </w:pPr>
  </w:style>
  <w:style w:type="character" w:customStyle="1" w:styleId="HeaderChar">
    <w:name w:val="Header Char"/>
    <w:basedOn w:val="DefaultParagraphFont"/>
    <w:link w:val="Header"/>
    <w:uiPriority w:val="99"/>
    <w:rsid w:val="00DC54A4"/>
  </w:style>
  <w:style w:type="paragraph" w:styleId="Footer">
    <w:name w:val="footer"/>
    <w:basedOn w:val="Normal"/>
    <w:link w:val="FooterChar"/>
    <w:autoRedefine/>
    <w:uiPriority w:val="99"/>
    <w:unhideWhenUsed/>
    <w:qFormat/>
    <w:rsid w:val="008B28E6"/>
    <w:pPr>
      <w:tabs>
        <w:tab w:val="center" w:pos="4320"/>
        <w:tab w:val="right" w:pos="8640"/>
      </w:tabs>
    </w:pPr>
    <w:rPr>
      <w:color w:val="00009A"/>
      <w:sz w:val="20"/>
      <w:lang w:val="en-AU"/>
    </w:rPr>
  </w:style>
  <w:style w:type="character" w:customStyle="1" w:styleId="FooterChar">
    <w:name w:val="Footer Char"/>
    <w:basedOn w:val="DefaultParagraphFont"/>
    <w:link w:val="Footer"/>
    <w:uiPriority w:val="99"/>
    <w:rsid w:val="008B28E6"/>
    <w:rPr>
      <w:rFonts w:ascii="Arial" w:hAnsi="Arial"/>
      <w:color w:val="00009A"/>
      <w:szCs w:val="24"/>
    </w:rPr>
  </w:style>
  <w:style w:type="paragraph" w:styleId="BalloonText">
    <w:name w:val="Balloon Text"/>
    <w:basedOn w:val="Normal"/>
    <w:link w:val="BalloonTextChar"/>
    <w:uiPriority w:val="99"/>
    <w:semiHidden/>
    <w:unhideWhenUsed/>
    <w:rsid w:val="008232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209"/>
    <w:rPr>
      <w:rFonts w:ascii="Lucida Grande" w:hAnsi="Lucida Grande" w:cs="Lucida Grande"/>
      <w:sz w:val="18"/>
      <w:szCs w:val="18"/>
      <w:lang w:val="en-US"/>
    </w:rPr>
  </w:style>
  <w:style w:type="character" w:customStyle="1" w:styleId="Heading1Char">
    <w:name w:val="Heading 1 Char"/>
    <w:basedOn w:val="DefaultParagraphFont"/>
    <w:link w:val="Heading1"/>
    <w:uiPriority w:val="9"/>
    <w:rsid w:val="00274473"/>
    <w:rPr>
      <w:rFonts w:ascii="Arial" w:hAnsi="Arial" w:cs="Arial"/>
      <w:sz w:val="40"/>
      <w:szCs w:val="26"/>
      <w:lang w:val="en-GB"/>
    </w:rPr>
  </w:style>
  <w:style w:type="character" w:customStyle="1" w:styleId="Heading2Char">
    <w:name w:val="Heading 2 Char"/>
    <w:basedOn w:val="DefaultParagraphFont"/>
    <w:link w:val="Heading2"/>
    <w:uiPriority w:val="9"/>
    <w:rsid w:val="00274473"/>
    <w:rPr>
      <w:rFonts w:ascii="Arial" w:eastAsia="SimSun" w:hAnsi="Arial" w:cs="Arial"/>
      <w:bCs/>
      <w:color w:val="00009A"/>
      <w:sz w:val="32"/>
      <w:szCs w:val="26"/>
      <w:lang w:val="en-GB"/>
    </w:rPr>
  </w:style>
  <w:style w:type="character" w:customStyle="1" w:styleId="Heading3Char">
    <w:name w:val="Heading 3 Char"/>
    <w:basedOn w:val="DefaultParagraphFont"/>
    <w:link w:val="Heading3"/>
    <w:uiPriority w:val="9"/>
    <w:rsid w:val="00567376"/>
    <w:rPr>
      <w:rFonts w:ascii="Arial" w:eastAsia="SimSun" w:hAnsi="Arial"/>
      <w:b/>
      <w:bCs/>
      <w:sz w:val="24"/>
      <w:lang w:val="en-GB"/>
    </w:rPr>
  </w:style>
  <w:style w:type="paragraph" w:customStyle="1" w:styleId="Documenttitle">
    <w:name w:val="Document title"/>
    <w:basedOn w:val="Normal"/>
    <w:link w:val="DocumenttitleChar"/>
    <w:rsid w:val="00567376"/>
    <w:pPr>
      <w:widowControl w:val="0"/>
      <w:suppressAutoHyphens/>
      <w:autoSpaceDE w:val="0"/>
      <w:autoSpaceDN w:val="0"/>
      <w:adjustRightInd w:val="0"/>
      <w:spacing w:line="460" w:lineRule="atLeast"/>
      <w:textAlignment w:val="center"/>
    </w:pPr>
    <w:rPr>
      <w:rFonts w:cs="Arial"/>
      <w:b/>
      <w:color w:val="FFFFFF"/>
      <w:sz w:val="40"/>
      <w:szCs w:val="40"/>
    </w:rPr>
  </w:style>
  <w:style w:type="character" w:customStyle="1" w:styleId="DocumenttitleChar">
    <w:name w:val="Document title Char"/>
    <w:link w:val="Documenttitle"/>
    <w:rsid w:val="00567376"/>
    <w:rPr>
      <w:rFonts w:ascii="Arial" w:eastAsia="MS Mincho" w:hAnsi="Arial" w:cs="Arial"/>
      <w:b/>
      <w:color w:val="FFFFFF"/>
      <w:sz w:val="40"/>
      <w:szCs w:val="40"/>
      <w:lang w:val="en-US"/>
    </w:rPr>
  </w:style>
  <w:style w:type="paragraph" w:styleId="ListParagraph">
    <w:name w:val="List Paragraph"/>
    <w:basedOn w:val="Normal"/>
    <w:autoRedefine/>
    <w:uiPriority w:val="34"/>
    <w:qFormat/>
    <w:rsid w:val="00B84012"/>
    <w:pPr>
      <w:numPr>
        <w:numId w:val="20"/>
      </w:numPr>
      <w:contextualSpacing/>
    </w:pPr>
  </w:style>
  <w:style w:type="character" w:styleId="Hyperlink">
    <w:name w:val="Hyperlink"/>
    <w:basedOn w:val="DefaultParagraphFont"/>
    <w:uiPriority w:val="99"/>
    <w:unhideWhenUsed/>
    <w:rsid w:val="00B81C79"/>
    <w:rPr>
      <w:color w:val="0000FF" w:themeColor="hyperlink"/>
      <w:u w:val="single"/>
    </w:rPr>
  </w:style>
  <w:style w:type="character" w:styleId="CommentReference">
    <w:name w:val="annotation reference"/>
    <w:basedOn w:val="DefaultParagraphFont"/>
    <w:uiPriority w:val="99"/>
    <w:semiHidden/>
    <w:unhideWhenUsed/>
    <w:rsid w:val="007E4714"/>
    <w:rPr>
      <w:sz w:val="16"/>
      <w:szCs w:val="16"/>
    </w:rPr>
  </w:style>
  <w:style w:type="paragraph" w:styleId="CommentText">
    <w:name w:val="annotation text"/>
    <w:basedOn w:val="Normal"/>
    <w:link w:val="CommentTextChar"/>
    <w:uiPriority w:val="99"/>
    <w:semiHidden/>
    <w:unhideWhenUsed/>
    <w:rsid w:val="007E4714"/>
    <w:rPr>
      <w:sz w:val="20"/>
      <w:szCs w:val="20"/>
    </w:rPr>
  </w:style>
  <w:style w:type="character" w:customStyle="1" w:styleId="CommentTextChar">
    <w:name w:val="Comment Text Char"/>
    <w:basedOn w:val="DefaultParagraphFont"/>
    <w:link w:val="CommentText"/>
    <w:uiPriority w:val="99"/>
    <w:semiHidden/>
    <w:rsid w:val="007E4714"/>
    <w:rPr>
      <w:rFonts w:ascii="Arial" w:hAnsi="Arial"/>
      <w:lang w:val="en-US"/>
    </w:rPr>
  </w:style>
  <w:style w:type="paragraph" w:styleId="CommentSubject">
    <w:name w:val="annotation subject"/>
    <w:basedOn w:val="CommentText"/>
    <w:next w:val="CommentText"/>
    <w:link w:val="CommentSubjectChar"/>
    <w:uiPriority w:val="99"/>
    <w:semiHidden/>
    <w:unhideWhenUsed/>
    <w:rsid w:val="007E4714"/>
    <w:rPr>
      <w:b/>
      <w:bCs/>
    </w:rPr>
  </w:style>
  <w:style w:type="character" w:customStyle="1" w:styleId="CommentSubjectChar">
    <w:name w:val="Comment Subject Char"/>
    <w:basedOn w:val="CommentTextChar"/>
    <w:link w:val="CommentSubject"/>
    <w:uiPriority w:val="99"/>
    <w:semiHidden/>
    <w:rsid w:val="007E4714"/>
    <w:rPr>
      <w:rFonts w:ascii="Arial" w:hAnsi="Arial"/>
      <w:b/>
      <w:bCs/>
      <w:lang w:val="en-US"/>
    </w:rPr>
  </w:style>
  <w:style w:type="paragraph" w:customStyle="1" w:styleId="paragraph">
    <w:name w:val="paragraph"/>
    <w:basedOn w:val="Normal"/>
    <w:rsid w:val="00AF70B2"/>
    <w:pPr>
      <w:spacing w:before="100" w:beforeAutospacing="1" w:after="100" w:afterAutospacing="1"/>
    </w:pPr>
    <w:rPr>
      <w:rFonts w:ascii="Times New Roman" w:eastAsia="Times New Roman" w:hAnsi="Times New Roman"/>
      <w:lang w:val="en-AU" w:eastAsia="en-GB"/>
    </w:rPr>
  </w:style>
  <w:style w:type="character" w:customStyle="1" w:styleId="normaltextrun">
    <w:name w:val="normaltextrun"/>
    <w:basedOn w:val="DefaultParagraphFont"/>
    <w:rsid w:val="00AF70B2"/>
  </w:style>
  <w:style w:type="character" w:customStyle="1" w:styleId="eop">
    <w:name w:val="eop"/>
    <w:basedOn w:val="DefaultParagraphFont"/>
    <w:rsid w:val="00AF70B2"/>
  </w:style>
  <w:style w:type="character" w:styleId="IntenseEmphasis">
    <w:name w:val="Intense Emphasis"/>
    <w:basedOn w:val="DefaultParagraphFont"/>
    <w:uiPriority w:val="21"/>
    <w:qFormat/>
    <w:rsid w:val="0027490C"/>
    <w:rPr>
      <w:rFonts w:ascii="Arial" w:hAnsi="Arial"/>
      <w:i/>
      <w:iCs/>
      <w:color w:val="4F81BD" w:themeColor="accent1"/>
      <w:sz w:val="20"/>
    </w:rPr>
  </w:style>
  <w:style w:type="character" w:styleId="PageNumber">
    <w:name w:val="page number"/>
    <w:basedOn w:val="DefaultParagraphFont"/>
    <w:uiPriority w:val="99"/>
    <w:semiHidden/>
    <w:unhideWhenUsed/>
    <w:rsid w:val="0027490C"/>
  </w:style>
  <w:style w:type="character" w:customStyle="1" w:styleId="UnresolvedMention">
    <w:name w:val="Unresolved Mention"/>
    <w:basedOn w:val="DefaultParagraphFont"/>
    <w:uiPriority w:val="99"/>
    <w:semiHidden/>
    <w:unhideWhenUsed/>
    <w:rsid w:val="00274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449468">
      <w:bodyDiv w:val="1"/>
      <w:marLeft w:val="0"/>
      <w:marRight w:val="0"/>
      <w:marTop w:val="0"/>
      <w:marBottom w:val="0"/>
      <w:divBdr>
        <w:top w:val="none" w:sz="0" w:space="0" w:color="auto"/>
        <w:left w:val="none" w:sz="0" w:space="0" w:color="auto"/>
        <w:bottom w:val="none" w:sz="0" w:space="0" w:color="auto"/>
        <w:right w:val="none" w:sz="0" w:space="0" w:color="auto"/>
      </w:divBdr>
    </w:div>
    <w:div w:id="1696494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esbt.qld.gov.au/training/qta/ente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desbt.qld.gov.au/training/qta/about-the-awards/contact-u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esbt.qld.gov.au/training/qta/award-ceremon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QTA-EOI"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desbt.qld.gov.au/training/qta/enter/judging" TargetMode="External"/><Relationship Id="rId23" Type="http://schemas.openxmlformats.org/officeDocument/2006/relationships/hyperlink" Target="http://www.australiantrainingawards.gov.au" TargetMode="External"/><Relationship Id="rId10" Type="http://schemas.openxmlformats.org/officeDocument/2006/relationships/hyperlink" Target="http://www.desbt.qld.gov.au/training/qta/enter"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esbt.qld.gov.au/training/qta"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21a8090-783a-40f1-9be3-288133e7e612">
      <UserInfo>
        <DisplayName/>
        <AccountId xsi:nil="true"/>
        <AccountType/>
      </UserInfo>
    </SharedWithUsers>
    <Tag xmlns="bc5bab22-5d87-41c8-b6cd-c67a4f7f0aa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D3B24C446A0B49AD4617A0EB9B7C9F" ma:contentTypeVersion="13" ma:contentTypeDescription="Create a new document." ma:contentTypeScope="" ma:versionID="9b8c13be85343c9c072bee3bc3c06780">
  <xsd:schema xmlns:xsd="http://www.w3.org/2001/XMLSchema" xmlns:xs="http://www.w3.org/2001/XMLSchema" xmlns:p="http://schemas.microsoft.com/office/2006/metadata/properties" xmlns:ns2="bc5bab22-5d87-41c8-b6cd-c67a4f7f0aa9" xmlns:ns3="821a8090-783a-40f1-9be3-288133e7e612" targetNamespace="http://schemas.microsoft.com/office/2006/metadata/properties" ma:root="true" ma:fieldsID="f88f9280ef318351588bd5e9035336e0" ns2:_="" ns3:_="">
    <xsd:import namespace="bc5bab22-5d87-41c8-b6cd-c67a4f7f0aa9"/>
    <xsd:import namespace="821a8090-783a-40f1-9be3-288133e7e6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bab22-5d87-41c8-b6cd-c67a4f7f0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ag" ma:index="20" nillable="true" ma:displayName="Tag" ma:description="Nick is wearing glasses" ma:format="Dropdown" ma:internalName="Ta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1a8090-783a-40f1-9be3-288133e7e61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4944C-3328-404D-8797-A4D471D007F6}">
  <ds:schemaRefs>
    <ds:schemaRef ds:uri="http://schemas.microsoft.com/sharepoint/v3/contenttype/forms"/>
  </ds:schemaRefs>
</ds:datastoreItem>
</file>

<file path=customXml/itemProps2.xml><?xml version="1.0" encoding="utf-8"?>
<ds:datastoreItem xmlns:ds="http://schemas.openxmlformats.org/officeDocument/2006/customXml" ds:itemID="{6C776665-D26F-4FCB-8989-20183F5928F5}">
  <ds:schemaRefs>
    <ds:schemaRef ds:uri="http://schemas.microsoft.com/office/2006/metadata/properties"/>
    <ds:schemaRef ds:uri="http://schemas.microsoft.com/office/infopath/2007/PartnerControls"/>
    <ds:schemaRef ds:uri="821a8090-783a-40f1-9be3-288133e7e612"/>
    <ds:schemaRef ds:uri="bc5bab22-5d87-41c8-b6cd-c67a4f7f0aa9"/>
  </ds:schemaRefs>
</ds:datastoreItem>
</file>

<file path=customXml/itemProps3.xml><?xml version="1.0" encoding="utf-8"?>
<ds:datastoreItem xmlns:ds="http://schemas.openxmlformats.org/officeDocument/2006/customXml" ds:itemID="{29310024-205E-47BE-88AA-7DA01BBF8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bab22-5d87-41c8-b6cd-c67a4f7f0aa9"/>
    <ds:schemaRef ds:uri="821a8090-783a-40f1-9be3-288133e7e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Community Training Initiative of the Year nomination information</vt:lpstr>
    </vt:vector>
  </TitlesOfParts>
  <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Training Initiative of the Year nomination information</dc:title>
  <dc:subject/>
  <dc:creator/>
  <cp:keywords/>
  <dc:description/>
  <cp:lastModifiedBy/>
  <cp:revision>3</cp:revision>
  <dcterms:created xsi:type="dcterms:W3CDTF">2019-12-10T02:26:00Z</dcterms:created>
  <dcterms:modified xsi:type="dcterms:W3CDTF">2021-02-18T06:58:00Z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0x0101008DD3B24C446A0B49AD4617A0EB9B7C9F</vt:lpwstr>
  </property>
  <property fmtid="{D5CDD505-2E9C-101B-9397-08002B2CF9AE}" pid="3" name="Order">
    <vt:r8>12363800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a2fd43d4-4a0e-48ee-9d8a-bbddf1594c1c</vt:lpwstr>
  </property>
  <property fmtid="{D5CDD505-2E9C-101B-9397-08002B2CF9AE}" pid="9" name="_dlc_DocId">
    <vt:lpwstr>NER3HZ3QZUNC-1648413401-155276</vt:lpwstr>
  </property>
  <property fmtid="{D5CDD505-2E9C-101B-9397-08002B2CF9AE}" pid="10" name="_dlc_DocIdUrl">
    <vt:lpwstr>https://dsitiaqld.sharepoint.com/sites/DESBT/engagement/customer-experience/communications/_layouts/15/DocIdRedir.aspx?ID=NER3HZ3QZUNC-1648413401-155276, NER3HZ3QZUNC-1648413401-155276</vt:lpwstr>
  </property>
  <property fmtid="{D5CDD505-2E9C-101B-9397-08002B2CF9AE}" pid="11" name="_SourceUrl">
    <vt:lpwstr/>
  </property>
  <property fmtid="{D5CDD505-2E9C-101B-9397-08002B2CF9AE}" pid="12" name="_SharedFileIndex">
    <vt:lpwstr/>
  </property>
</Properties>
</file>